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A5" w:rsidRDefault="00D61DA5" w:rsidP="001E5C76">
      <w:pPr>
        <w:jc w:val="center"/>
        <w:rPr>
          <w:b/>
          <w:color w:val="800000"/>
          <w:sz w:val="28"/>
          <w:szCs w:val="28"/>
        </w:rPr>
      </w:pPr>
      <w:bookmarkStart w:id="0" w:name="_GoBack"/>
      <w:bookmarkEnd w:id="0"/>
    </w:p>
    <w:p w:rsidR="001E5C76" w:rsidRPr="00DB4D76" w:rsidRDefault="001E5C76" w:rsidP="001E5C76">
      <w:pPr>
        <w:jc w:val="center"/>
        <w:rPr>
          <w:rFonts w:ascii="Cambria" w:hAnsi="Cambria"/>
          <w:b/>
          <w:color w:val="800000"/>
          <w:sz w:val="36"/>
          <w:szCs w:val="36"/>
        </w:rPr>
      </w:pPr>
      <w:r w:rsidRPr="00DB4D76">
        <w:rPr>
          <w:rFonts w:ascii="Cambria" w:hAnsi="Cambria"/>
          <w:b/>
          <w:color w:val="800000"/>
          <w:sz w:val="36"/>
          <w:szCs w:val="36"/>
        </w:rPr>
        <w:t xml:space="preserve">Daily Mass </w:t>
      </w:r>
    </w:p>
    <w:p w:rsidR="001E5C76" w:rsidRDefault="001E5C76" w:rsidP="001E5C76">
      <w:pPr>
        <w:rPr>
          <w:b/>
          <w:color w:val="800000"/>
          <w:sz w:val="28"/>
          <w:szCs w:val="28"/>
        </w:rPr>
      </w:pPr>
    </w:p>
    <w:p w:rsidR="001E5C76" w:rsidRPr="00E121B4" w:rsidRDefault="00C47B1A" w:rsidP="001E5C76">
      <w:pPr>
        <w:jc w:val="center"/>
        <w:rPr>
          <w:b/>
          <w:color w:val="800000"/>
          <w:sz w:val="28"/>
          <w:szCs w:val="28"/>
        </w:rPr>
      </w:pPr>
      <w:r>
        <w:rPr>
          <w:b/>
          <w:noProof/>
          <w:color w:val="800000"/>
          <w:sz w:val="28"/>
          <w:szCs w:val="28"/>
        </w:rPr>
        <w:drawing>
          <wp:inline distT="0" distB="0" distL="0" distR="0">
            <wp:extent cx="5524500" cy="285750"/>
            <wp:effectExtent l="0" t="0" r="0" b="0"/>
            <wp:docPr id="1" name="Picture 1" descr="dove-bar-580x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-bar-580x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76" w:rsidRDefault="00C47B1A" w:rsidP="001E5C76">
      <w:pPr>
        <w:jc w:val="center"/>
        <w:rPr>
          <w:b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58420</wp:posOffset>
            </wp:positionV>
            <wp:extent cx="2146300" cy="1711960"/>
            <wp:effectExtent l="0" t="0" r="6350" b="2540"/>
            <wp:wrapTight wrapText="bothSides">
              <wp:wrapPolygon edited="0">
                <wp:start x="0" y="0"/>
                <wp:lineTo x="0" y="21392"/>
                <wp:lineTo x="21472" y="21392"/>
                <wp:lineTo x="21472" y="0"/>
                <wp:lineTo x="0" y="0"/>
              </wp:wrapPolygon>
            </wp:wrapTight>
            <wp:docPr id="2" name="Picture 2" descr="ange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gel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B4" w:rsidRPr="002F2FE0" w:rsidRDefault="002F2FE0" w:rsidP="002F2FE0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rPr>
          <w:b/>
          <w:sz w:val="28"/>
          <w:szCs w:val="28"/>
        </w:rPr>
      </w:pPr>
      <w:r>
        <w:t>For all Masses:</w:t>
      </w:r>
      <w:r>
        <w:rPr>
          <w:b/>
          <w:sz w:val="28"/>
          <w:szCs w:val="28"/>
        </w:rPr>
        <w:t xml:space="preserve"> </w:t>
      </w:r>
      <w:r w:rsidR="008C503D">
        <w:t>P</w:t>
      </w:r>
      <w:r w:rsidRPr="002F2FE0">
        <w:t>lease</w:t>
      </w:r>
      <w:r>
        <w:rPr>
          <w:b/>
          <w:sz w:val="28"/>
          <w:szCs w:val="28"/>
        </w:rPr>
        <w:t xml:space="preserve"> </w:t>
      </w:r>
      <w:r>
        <w:t>c</w:t>
      </w:r>
      <w:r w:rsidR="008C503D">
        <w:t>heck the T</w:t>
      </w:r>
      <w:r w:rsidRPr="002F2FE0">
        <w:t>abernacle and estimate the amount of the Blessed</w:t>
      </w:r>
      <w:r>
        <w:t xml:space="preserve"> Sacrament that have been </w:t>
      </w:r>
      <w:r w:rsidRPr="002F2FE0">
        <w:t>placed in repose from the previous Mass</w:t>
      </w:r>
      <w:r>
        <w:t xml:space="preserve">. </w:t>
      </w:r>
    </w:p>
    <w:p w:rsidR="002F2FE0" w:rsidRPr="002F2FE0" w:rsidRDefault="002F2FE0" w:rsidP="002F2FE0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rPr>
          <w:b/>
          <w:sz w:val="28"/>
          <w:szCs w:val="28"/>
        </w:rPr>
      </w:pPr>
      <w:r w:rsidRPr="002F2FE0">
        <w:t>Please check the Clergy’s monthly schedule to determine who will be celebrating the particular Mass.</w:t>
      </w:r>
      <w:r w:rsidR="00B66ADE">
        <w:t xml:space="preserve"> Please ensure the altar linens match the color of the day; this may be determined from the Clergy’s ca</w:t>
      </w:r>
      <w:r w:rsidR="008C503D">
        <w:t>lendar or the Ordo kept in the S</w:t>
      </w:r>
      <w:r w:rsidR="00B66ADE">
        <w:t>acristy.</w:t>
      </w:r>
    </w:p>
    <w:p w:rsidR="001E5C76" w:rsidRDefault="002F2FE0" w:rsidP="00B3080A">
      <w:pPr>
        <w:numPr>
          <w:ilvl w:val="0"/>
          <w:numId w:val="13"/>
        </w:numPr>
        <w:tabs>
          <w:tab w:val="clear" w:pos="1080"/>
          <w:tab w:val="num" w:pos="720"/>
        </w:tabs>
        <w:ind w:hanging="720"/>
        <w:rPr>
          <w:b/>
          <w:sz w:val="28"/>
          <w:szCs w:val="28"/>
        </w:rPr>
      </w:pPr>
      <w:r>
        <w:t xml:space="preserve">Make sure the linens are clean, </w:t>
      </w:r>
      <w:r w:rsidR="001E5C76">
        <w:t>if not they may be replaced wit</w:t>
      </w:r>
      <w:r w:rsidR="0040722C">
        <w:t>h</w:t>
      </w:r>
      <w:r w:rsidR="001E5C76">
        <w:t xml:space="preserve"> new linens.</w:t>
      </w:r>
    </w:p>
    <w:p w:rsidR="001E5C76" w:rsidRDefault="001E5C76" w:rsidP="001E5C76">
      <w:pPr>
        <w:jc w:val="center"/>
        <w:rPr>
          <w:b/>
          <w:sz w:val="28"/>
          <w:szCs w:val="28"/>
        </w:rPr>
      </w:pPr>
    </w:p>
    <w:p w:rsidR="00B3080A" w:rsidRPr="00251521" w:rsidRDefault="00B3080A" w:rsidP="001E5C76">
      <w:pPr>
        <w:jc w:val="center"/>
        <w:rPr>
          <w:b/>
          <w:sz w:val="16"/>
          <w:szCs w:val="16"/>
        </w:rPr>
      </w:pPr>
    </w:p>
    <w:p w:rsidR="001E5C76" w:rsidRDefault="001E5C76" w:rsidP="001E5C76">
      <w:pPr>
        <w:rPr>
          <w:rFonts w:ascii="Book Antiqua" w:hAnsi="Book Antiqua"/>
          <w:b/>
          <w:color w:val="800000"/>
          <w:sz w:val="28"/>
          <w:szCs w:val="28"/>
        </w:rPr>
      </w:pPr>
      <w:r w:rsidRPr="00900CCD">
        <w:rPr>
          <w:rFonts w:ascii="Book Antiqua" w:hAnsi="Book Antiqua"/>
          <w:b/>
          <w:color w:val="800000"/>
          <w:sz w:val="28"/>
          <w:szCs w:val="28"/>
        </w:rPr>
        <w:t>Monday-Thursday</w:t>
      </w:r>
    </w:p>
    <w:p w:rsidR="00A60A8C" w:rsidRPr="00900CCD" w:rsidRDefault="00A60A8C" w:rsidP="001E5C76">
      <w:pPr>
        <w:rPr>
          <w:rFonts w:ascii="Book Antiqua" w:hAnsi="Book Antiqua"/>
          <w:b/>
          <w:color w:val="800000"/>
          <w:sz w:val="28"/>
          <w:szCs w:val="28"/>
        </w:rPr>
      </w:pPr>
    </w:p>
    <w:p w:rsidR="00581CD8" w:rsidRDefault="0046642D" w:rsidP="001E5C7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Set Up: 2/2</w:t>
      </w:r>
    </w:p>
    <w:p w:rsidR="00A60A8C" w:rsidRPr="002F2FE0" w:rsidRDefault="00A60A8C" w:rsidP="001E5C76">
      <w:pPr>
        <w:rPr>
          <w:i/>
        </w:rPr>
      </w:pPr>
    </w:p>
    <w:p w:rsidR="001E5C76" w:rsidRPr="00B441D8" w:rsidRDefault="001E5C76" w:rsidP="00D972FB">
      <w:pPr>
        <w:numPr>
          <w:ilvl w:val="0"/>
          <w:numId w:val="1"/>
        </w:numPr>
        <w:tabs>
          <w:tab w:val="clear" w:pos="1440"/>
          <w:tab w:val="num" w:pos="720"/>
        </w:tabs>
        <w:ind w:left="1080" w:hanging="720"/>
        <w:rPr>
          <w:b/>
        </w:rPr>
      </w:pPr>
      <w:r w:rsidRPr="00B441D8">
        <w:rPr>
          <w:b/>
        </w:rPr>
        <w:t>On the Credence Table:</w:t>
      </w:r>
    </w:p>
    <w:p w:rsidR="001E5C76" w:rsidRDefault="001E5C76" w:rsidP="001E5C76"/>
    <w:p w:rsidR="00493DD6" w:rsidRDefault="00E121B4" w:rsidP="00D972FB">
      <w:pPr>
        <w:numPr>
          <w:ilvl w:val="1"/>
          <w:numId w:val="1"/>
        </w:numPr>
        <w:tabs>
          <w:tab w:val="clear" w:pos="2160"/>
          <w:tab w:val="num" w:pos="1440"/>
        </w:tabs>
        <w:ind w:left="1440"/>
      </w:pPr>
      <w:r w:rsidRPr="00247244">
        <w:rPr>
          <w:color w:val="800000"/>
        </w:rPr>
        <w:t>Celebrants</w:t>
      </w:r>
      <w:r w:rsidR="001E5C76" w:rsidRPr="00247244">
        <w:rPr>
          <w:color w:val="800000"/>
        </w:rPr>
        <w:t xml:space="preserve"> Chalice</w:t>
      </w:r>
      <w:r w:rsidR="001E5C76">
        <w:t xml:space="preserve"> </w:t>
      </w:r>
      <w:r w:rsidR="001E5C76" w:rsidRPr="00556A4D">
        <w:rPr>
          <w:i/>
        </w:rPr>
        <w:t>(check the schedule to see who the Celebrant will be for that day).</w:t>
      </w:r>
      <w:r w:rsidR="001E5C76">
        <w:t xml:space="preserve"> Include a medium</w:t>
      </w:r>
      <w:r w:rsidR="00A44E8C">
        <w:t xml:space="preserve"> </w:t>
      </w:r>
      <w:r w:rsidR="00247244">
        <w:t>(2 ¾)</w:t>
      </w:r>
      <w:r w:rsidR="00D972FB">
        <w:t xml:space="preserve">   </w:t>
      </w:r>
      <w:r w:rsidR="00247244">
        <w:t xml:space="preserve"> </w:t>
      </w:r>
      <w:r w:rsidR="00247244" w:rsidRPr="00247244">
        <w:rPr>
          <w:color w:val="800000"/>
        </w:rPr>
        <w:t xml:space="preserve">priest’s </w:t>
      </w:r>
      <w:r w:rsidR="001E5C76" w:rsidRPr="00247244">
        <w:rPr>
          <w:color w:val="800000"/>
        </w:rPr>
        <w:t>host</w:t>
      </w:r>
      <w:r w:rsidR="001E5C76">
        <w:t xml:space="preserve"> on the </w:t>
      </w:r>
      <w:r w:rsidR="001E5C76" w:rsidRPr="00247244">
        <w:rPr>
          <w:color w:val="800000"/>
        </w:rPr>
        <w:t>Paten</w:t>
      </w:r>
      <w:r w:rsidR="001E5C76">
        <w:t xml:space="preserve">, along with the </w:t>
      </w:r>
      <w:r w:rsidR="001E5C76" w:rsidRPr="00247244">
        <w:rPr>
          <w:color w:val="800000"/>
        </w:rPr>
        <w:t>Chalice Pall</w:t>
      </w:r>
      <w:r w:rsidR="001E5C76">
        <w:t xml:space="preserve">, </w:t>
      </w:r>
      <w:r w:rsidR="00B3080A">
        <w:t xml:space="preserve">small </w:t>
      </w:r>
      <w:r w:rsidR="00B3080A" w:rsidRPr="00247244">
        <w:rPr>
          <w:color w:val="800000"/>
        </w:rPr>
        <w:t>Corporal</w:t>
      </w:r>
      <w:r w:rsidR="00B3080A">
        <w:t xml:space="preserve">, and </w:t>
      </w:r>
      <w:r w:rsidR="002F2FE0">
        <w:t>P</w:t>
      </w:r>
      <w:r w:rsidR="001E5C76">
        <w:t xml:space="preserve">riest’s </w:t>
      </w:r>
      <w:r w:rsidR="002F2FE0">
        <w:rPr>
          <w:color w:val="800000"/>
        </w:rPr>
        <w:t>P</w:t>
      </w:r>
      <w:r w:rsidR="001E5C76" w:rsidRPr="00247244">
        <w:rPr>
          <w:color w:val="800000"/>
        </w:rPr>
        <w:t>urificator</w:t>
      </w:r>
      <w:r w:rsidR="00B3080A">
        <w:t xml:space="preserve"> †</w:t>
      </w:r>
      <w:r w:rsidR="001E5C76">
        <w:t>.</w:t>
      </w:r>
      <w:r w:rsidR="00493DD6" w:rsidRPr="00493DD6">
        <w:t xml:space="preserve"> </w:t>
      </w:r>
      <w:r w:rsidR="00D972FB">
        <w:t xml:space="preserve">                               </w:t>
      </w:r>
      <w:r w:rsidR="00556A4D">
        <w:t xml:space="preserve"> *</w:t>
      </w:r>
      <w:r w:rsidR="003F668B">
        <w:t xml:space="preserve">The </w:t>
      </w:r>
      <w:r w:rsidR="00D34B36">
        <w:t xml:space="preserve">more traditional </w:t>
      </w:r>
      <w:r w:rsidR="00A44E8C">
        <w:t>chalice</w:t>
      </w:r>
      <w:r w:rsidR="00D34B36">
        <w:t xml:space="preserve"> set up</w:t>
      </w:r>
      <w:r w:rsidR="00A44E8C">
        <w:t xml:space="preserve"> includes the chalice veil and burse </w:t>
      </w:r>
      <w:r w:rsidR="00A44E8C" w:rsidRPr="00556A4D">
        <w:rPr>
          <w:i/>
        </w:rPr>
        <w:t>(appropriate color for the day)</w:t>
      </w:r>
      <w:r w:rsidR="00D972FB" w:rsidRPr="00556A4D">
        <w:rPr>
          <w:i/>
        </w:rPr>
        <w:t xml:space="preserve">, </w:t>
      </w:r>
      <w:r w:rsidR="00A44E8C">
        <w:t xml:space="preserve">the order is </w:t>
      </w:r>
      <w:r w:rsidR="00D34B36">
        <w:t xml:space="preserve">       </w:t>
      </w:r>
      <w:r w:rsidR="00A44E8C">
        <w:t xml:space="preserve">as follows: chalice, purificator †, paten and host, </w:t>
      </w:r>
      <w:r w:rsidR="00D34B36">
        <w:t xml:space="preserve">chalice </w:t>
      </w:r>
      <w:r w:rsidR="00A44E8C">
        <w:t xml:space="preserve">pall, chalice veil, place the corporal inside the burse and </w:t>
      </w:r>
      <w:r w:rsidR="00D34B36">
        <w:t xml:space="preserve">                         </w:t>
      </w:r>
      <w:r w:rsidR="00A44E8C">
        <w:t>place on top of the chalice veil).</w:t>
      </w:r>
    </w:p>
    <w:p w:rsidR="00493DD6" w:rsidRDefault="00493DD6" w:rsidP="00D972FB">
      <w:pPr>
        <w:numPr>
          <w:ilvl w:val="1"/>
          <w:numId w:val="1"/>
        </w:numPr>
        <w:tabs>
          <w:tab w:val="clear" w:pos="2160"/>
          <w:tab w:val="num" w:pos="1440"/>
        </w:tabs>
        <w:ind w:left="1440"/>
      </w:pPr>
      <w:r w:rsidRPr="004A0C32">
        <w:rPr>
          <w:color w:val="800000"/>
        </w:rPr>
        <w:t>Cruet Set</w:t>
      </w:r>
      <w:r>
        <w:t xml:space="preserve"> containing </w:t>
      </w:r>
      <w:r w:rsidRPr="004A0C32">
        <w:rPr>
          <w:color w:val="800000"/>
        </w:rPr>
        <w:t xml:space="preserve">water </w:t>
      </w:r>
      <w:r>
        <w:t xml:space="preserve">and </w:t>
      </w:r>
      <w:r w:rsidRPr="004A0C32">
        <w:rPr>
          <w:color w:val="800000"/>
        </w:rPr>
        <w:t>wine,</w:t>
      </w:r>
      <w:r>
        <w:t xml:space="preserve"> you may </w:t>
      </w:r>
      <w:r w:rsidR="00247244">
        <w:t>optionally place a</w:t>
      </w:r>
      <w:r>
        <w:t xml:space="preserve"> </w:t>
      </w:r>
      <w:r w:rsidRPr="008B7CBE">
        <w:rPr>
          <w:color w:val="800000"/>
        </w:rPr>
        <w:t>purificator</w:t>
      </w:r>
      <w:r>
        <w:t xml:space="preserve"> under the cruets.</w:t>
      </w:r>
    </w:p>
    <w:p w:rsidR="001E5C76" w:rsidRDefault="001E5C76" w:rsidP="00D972FB">
      <w:pPr>
        <w:numPr>
          <w:ilvl w:val="1"/>
          <w:numId w:val="1"/>
        </w:numPr>
        <w:tabs>
          <w:tab w:val="clear" w:pos="2160"/>
          <w:tab w:val="num" w:pos="1440"/>
        </w:tabs>
        <w:ind w:left="1440"/>
      </w:pPr>
      <w:r>
        <w:t xml:space="preserve">2 </w:t>
      </w:r>
      <w:r w:rsidR="00291ECD">
        <w:t xml:space="preserve">Gold </w:t>
      </w:r>
      <w:r w:rsidR="00247244" w:rsidRPr="00247244">
        <w:rPr>
          <w:color w:val="800000"/>
        </w:rPr>
        <w:t>Common C</w:t>
      </w:r>
      <w:r w:rsidRPr="00247244">
        <w:rPr>
          <w:color w:val="800000"/>
        </w:rPr>
        <w:t>ups</w:t>
      </w:r>
      <w:r>
        <w:t xml:space="preserve"> w/ 2 </w:t>
      </w:r>
      <w:r w:rsidRPr="00247244">
        <w:rPr>
          <w:color w:val="800000"/>
        </w:rPr>
        <w:t>purificators</w:t>
      </w:r>
      <w:r>
        <w:t xml:space="preserve"> </w:t>
      </w:r>
      <w:r w:rsidRPr="00556A4D">
        <w:rPr>
          <w:i/>
        </w:rPr>
        <w:t>(</w:t>
      </w:r>
      <w:r w:rsidR="00291ECD" w:rsidRPr="00556A4D">
        <w:rPr>
          <w:i/>
        </w:rPr>
        <w:t xml:space="preserve">please </w:t>
      </w:r>
      <w:r w:rsidRPr="00556A4D">
        <w:rPr>
          <w:i/>
        </w:rPr>
        <w:t xml:space="preserve">use the </w:t>
      </w:r>
      <w:r w:rsidR="00291ECD" w:rsidRPr="00556A4D">
        <w:rPr>
          <w:i/>
        </w:rPr>
        <w:t xml:space="preserve">gold </w:t>
      </w:r>
      <w:r w:rsidR="00E121B4" w:rsidRPr="00556A4D">
        <w:rPr>
          <w:i/>
        </w:rPr>
        <w:t>common</w:t>
      </w:r>
      <w:r w:rsidR="00291ECD" w:rsidRPr="00556A4D">
        <w:rPr>
          <w:i/>
        </w:rPr>
        <w:t xml:space="preserve"> </w:t>
      </w:r>
      <w:r w:rsidRPr="00556A4D">
        <w:rPr>
          <w:i/>
        </w:rPr>
        <w:t>cups</w:t>
      </w:r>
      <w:r w:rsidR="008071B7" w:rsidRPr="00556A4D">
        <w:rPr>
          <w:i/>
        </w:rPr>
        <w:t>, they may be found in the Gold Cabinet</w:t>
      </w:r>
      <w:r w:rsidRPr="00556A4D">
        <w:rPr>
          <w:i/>
        </w:rPr>
        <w:t>)</w:t>
      </w:r>
      <w:r w:rsidR="00251521" w:rsidRPr="00556A4D">
        <w:rPr>
          <w:i/>
        </w:rPr>
        <w:t>.</w:t>
      </w:r>
    </w:p>
    <w:p w:rsidR="001E5C76" w:rsidRDefault="001F25B5" w:rsidP="00D972FB">
      <w:pPr>
        <w:numPr>
          <w:ilvl w:val="1"/>
          <w:numId w:val="1"/>
        </w:numPr>
        <w:tabs>
          <w:tab w:val="clear" w:pos="2160"/>
          <w:tab w:val="num" w:pos="1440"/>
        </w:tabs>
        <w:ind w:left="1440"/>
      </w:pPr>
      <w:r w:rsidRPr="0046642D">
        <w:rPr>
          <w:color w:val="800000"/>
        </w:rPr>
        <w:t>Fi</w:t>
      </w:r>
      <w:r w:rsidR="001E5C76" w:rsidRPr="0046642D">
        <w:rPr>
          <w:color w:val="800000"/>
        </w:rPr>
        <w:t xml:space="preserve">nger </w:t>
      </w:r>
      <w:r w:rsidRPr="0046642D">
        <w:rPr>
          <w:color w:val="800000"/>
        </w:rPr>
        <w:t>B</w:t>
      </w:r>
      <w:r w:rsidR="001E5C76" w:rsidRPr="0046642D">
        <w:rPr>
          <w:color w:val="800000"/>
        </w:rPr>
        <w:t>owl</w:t>
      </w:r>
      <w:r w:rsidR="001E5C76">
        <w:t xml:space="preserve"> </w:t>
      </w:r>
      <w:r>
        <w:t xml:space="preserve">(lavabo) </w:t>
      </w:r>
      <w:r w:rsidR="001E5C76">
        <w:t xml:space="preserve">w/ </w:t>
      </w:r>
      <w:r w:rsidR="002F2FE0">
        <w:rPr>
          <w:color w:val="800000"/>
        </w:rPr>
        <w:t>F</w:t>
      </w:r>
      <w:r w:rsidRPr="0046642D">
        <w:rPr>
          <w:color w:val="800000"/>
        </w:rPr>
        <w:t xml:space="preserve">inger </w:t>
      </w:r>
      <w:r w:rsidR="002F2FE0">
        <w:rPr>
          <w:color w:val="800000"/>
        </w:rPr>
        <w:t>T</w:t>
      </w:r>
      <w:r w:rsidR="001E5C76" w:rsidRPr="0046642D">
        <w:rPr>
          <w:color w:val="800000"/>
        </w:rPr>
        <w:t>owel</w:t>
      </w:r>
      <w:r w:rsidR="004A0C32">
        <w:rPr>
          <w:color w:val="800000"/>
        </w:rPr>
        <w:t>.</w:t>
      </w:r>
    </w:p>
    <w:p w:rsidR="001B1321" w:rsidRDefault="001E5C76" w:rsidP="001B1321">
      <w:pPr>
        <w:numPr>
          <w:ilvl w:val="1"/>
          <w:numId w:val="1"/>
        </w:numPr>
        <w:tabs>
          <w:tab w:val="clear" w:pos="2160"/>
          <w:tab w:val="num" w:pos="1440"/>
        </w:tabs>
        <w:ind w:left="1440" w:right="-630"/>
      </w:pPr>
      <w:r>
        <w:t xml:space="preserve">2 </w:t>
      </w:r>
      <w:r w:rsidRPr="007D2AD0">
        <w:rPr>
          <w:color w:val="800000"/>
        </w:rPr>
        <w:t xml:space="preserve">Ciboria </w:t>
      </w:r>
      <w:r w:rsidR="001B1321">
        <w:t>[</w:t>
      </w:r>
      <w:r w:rsidRPr="00556A4D">
        <w:t xml:space="preserve">Note: these Masses normally have </w:t>
      </w:r>
      <w:r w:rsidR="0030790C">
        <w:t>an attendance of approximately 150</w:t>
      </w:r>
      <w:r w:rsidRPr="00556A4D">
        <w:t xml:space="preserve"> people</w:t>
      </w:r>
      <w:r w:rsidR="0046642D" w:rsidRPr="00556A4D">
        <w:t xml:space="preserve"> and are served with a total of two ciboria</w:t>
      </w:r>
      <w:r w:rsidRPr="00556A4D">
        <w:t>.</w:t>
      </w:r>
      <w:r>
        <w:t xml:space="preserve"> </w:t>
      </w:r>
      <w:r w:rsidR="002F2FE0">
        <w:t xml:space="preserve">The 7:00 AM Mass is </w:t>
      </w:r>
      <w:r w:rsidR="0030790C">
        <w:t xml:space="preserve">also </w:t>
      </w:r>
      <w:r w:rsidR="007D2AD0">
        <w:t>now</w:t>
      </w:r>
      <w:r w:rsidR="001B1321">
        <w:t xml:space="preserve"> </w:t>
      </w:r>
      <w:r w:rsidR="001020D0">
        <w:t xml:space="preserve">generally </w:t>
      </w:r>
      <w:r w:rsidR="007D2AD0">
        <w:t>served using</w:t>
      </w:r>
      <w:r w:rsidR="00934AE4">
        <w:t xml:space="preserve"> </w:t>
      </w:r>
      <w:r w:rsidR="007D2AD0">
        <w:t xml:space="preserve">two </w:t>
      </w:r>
      <w:r w:rsidR="00934AE4">
        <w:t>cup</w:t>
      </w:r>
      <w:r w:rsidR="007D2AD0">
        <w:t>s</w:t>
      </w:r>
      <w:r w:rsidR="002F2FE0">
        <w:t xml:space="preserve"> and </w:t>
      </w:r>
      <w:r w:rsidR="007D2AD0">
        <w:t>two ciboria</w:t>
      </w:r>
      <w:r w:rsidR="002F2FE0">
        <w:t xml:space="preserve">. </w:t>
      </w:r>
    </w:p>
    <w:p w:rsidR="007D2AD0" w:rsidRDefault="007D2AD0" w:rsidP="007D2AD0">
      <w:pPr>
        <w:ind w:right="-630"/>
      </w:pPr>
    </w:p>
    <w:p w:rsidR="007D2AD0" w:rsidRDefault="007D2AD0" w:rsidP="007D2AD0">
      <w:pPr>
        <w:ind w:right="-630"/>
      </w:pPr>
    </w:p>
    <w:p w:rsidR="001E5C76" w:rsidRDefault="008B7CBE" w:rsidP="001B1321">
      <w:pPr>
        <w:jc w:val="center"/>
      </w:pPr>
      <w:r>
        <w:t xml:space="preserve">The </w:t>
      </w:r>
      <w:r w:rsidR="001E5C76">
        <w:t xml:space="preserve">Wednesday </w:t>
      </w:r>
      <w:r>
        <w:t xml:space="preserve">Evening </w:t>
      </w:r>
      <w:r w:rsidR="001E5C76">
        <w:t>Mass</w:t>
      </w:r>
      <w:r>
        <w:t>, Anointing of the Sick, or other Daily Masses</w:t>
      </w:r>
      <w:r w:rsidR="001E5C76">
        <w:t xml:space="preserve"> </w:t>
      </w:r>
      <w:r w:rsidR="002F2FE0">
        <w:t xml:space="preserve">celebrated on holidays or days of devotion </w:t>
      </w:r>
      <w:r>
        <w:t xml:space="preserve">may have </w:t>
      </w:r>
      <w:r w:rsidR="001E5C76">
        <w:t>slightly higher</w:t>
      </w:r>
      <w:r>
        <w:t xml:space="preserve"> attendance</w:t>
      </w:r>
      <w:r w:rsidR="001E5C76">
        <w:t>.</w:t>
      </w:r>
    </w:p>
    <w:p w:rsidR="0046642D" w:rsidRDefault="0046642D" w:rsidP="0046642D">
      <w:pPr>
        <w:ind w:left="1800"/>
      </w:pPr>
    </w:p>
    <w:p w:rsidR="00B66ADE" w:rsidRDefault="00B66ADE" w:rsidP="0046642D">
      <w:pPr>
        <w:ind w:left="1800"/>
      </w:pPr>
    </w:p>
    <w:p w:rsidR="00B66ADE" w:rsidRDefault="00B66ADE" w:rsidP="0046642D">
      <w:pPr>
        <w:ind w:left="1800"/>
      </w:pPr>
    </w:p>
    <w:p w:rsidR="0046642D" w:rsidRPr="00B441D8" w:rsidRDefault="0046642D" w:rsidP="00D972FB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rPr>
          <w:b/>
        </w:rPr>
      </w:pPr>
      <w:r w:rsidRPr="00B441D8">
        <w:rPr>
          <w:b/>
        </w:rPr>
        <w:lastRenderedPageBreak/>
        <w:t>On the Altar:</w:t>
      </w:r>
    </w:p>
    <w:p w:rsidR="001E5C76" w:rsidRDefault="001E5C76" w:rsidP="001E5C76"/>
    <w:p w:rsidR="0046642D" w:rsidRDefault="002F2FE0" w:rsidP="002F2FE0">
      <w:pPr>
        <w:ind w:left="1440" w:right="-360" w:hanging="360"/>
      </w:pPr>
      <w:r>
        <w:t xml:space="preserve">1.   </w:t>
      </w:r>
      <w:r w:rsidR="0046642D">
        <w:t xml:space="preserve"> Please place the </w:t>
      </w:r>
      <w:r w:rsidR="00D34B36">
        <w:rPr>
          <w:color w:val="800000"/>
        </w:rPr>
        <w:t>Tabernacle K</w:t>
      </w:r>
      <w:r w:rsidR="0046642D" w:rsidRPr="0046642D">
        <w:rPr>
          <w:color w:val="800000"/>
        </w:rPr>
        <w:t>ey</w:t>
      </w:r>
      <w:r w:rsidR="0046642D">
        <w:t xml:space="preserve"> in Tabernacle before Mass </w:t>
      </w:r>
      <w:r w:rsidR="004A0C32" w:rsidRPr="00556A4D">
        <w:rPr>
          <w:i/>
        </w:rPr>
        <w:t>(you may place this preferably toward the end of your set up).</w:t>
      </w:r>
    </w:p>
    <w:p w:rsidR="0046642D" w:rsidRDefault="002F2FE0" w:rsidP="002F2FE0">
      <w:pPr>
        <w:ind w:left="1440" w:right="-360" w:hanging="360"/>
      </w:pPr>
      <w:r>
        <w:t xml:space="preserve">2.   </w:t>
      </w:r>
      <w:r w:rsidR="00BF14E4">
        <w:rPr>
          <w:i/>
        </w:rPr>
        <w:t xml:space="preserve"> </w:t>
      </w:r>
      <w:r w:rsidR="004A0C32">
        <w:t>Light the Altar Candles.</w:t>
      </w:r>
      <w:r>
        <w:t xml:space="preserve"> (Any other candles appropriate to the season may also be lit).</w:t>
      </w:r>
    </w:p>
    <w:p w:rsidR="00427823" w:rsidRDefault="002F2FE0" w:rsidP="002F2FE0">
      <w:pPr>
        <w:ind w:left="1440" w:hanging="360"/>
      </w:pPr>
      <w:r>
        <w:t xml:space="preserve">3.    </w:t>
      </w:r>
      <w:r w:rsidR="00493DD6" w:rsidRPr="0046642D">
        <w:t>Place the</w:t>
      </w:r>
      <w:r w:rsidR="00493DD6" w:rsidRPr="0046642D">
        <w:rPr>
          <w:color w:val="800000"/>
        </w:rPr>
        <w:t xml:space="preserve"> </w:t>
      </w:r>
      <w:r w:rsidR="00D34B36">
        <w:rPr>
          <w:color w:val="800000"/>
        </w:rPr>
        <w:t>S</w:t>
      </w:r>
      <w:r w:rsidR="00493DD6" w:rsidRPr="00D34B36">
        <w:rPr>
          <w:color w:val="800000"/>
        </w:rPr>
        <w:t>acramentary</w:t>
      </w:r>
      <w:r w:rsidR="00493DD6" w:rsidRPr="0046642D">
        <w:t xml:space="preserve"> </w:t>
      </w:r>
      <w:r>
        <w:t xml:space="preserve">and optionally </w:t>
      </w:r>
      <w:r w:rsidR="00D34B36">
        <w:t xml:space="preserve">the </w:t>
      </w:r>
      <w:r w:rsidR="00D34B36">
        <w:rPr>
          <w:color w:val="800000"/>
        </w:rPr>
        <w:t>Missal S</w:t>
      </w:r>
      <w:r w:rsidR="00D34B36" w:rsidRPr="00D34B36">
        <w:rPr>
          <w:color w:val="800000"/>
        </w:rPr>
        <w:t>tand</w:t>
      </w:r>
      <w:r w:rsidR="00D34B36">
        <w:t xml:space="preserve"> </w:t>
      </w:r>
      <w:r w:rsidR="00493DD6" w:rsidRPr="0046642D">
        <w:t>on the Altar</w:t>
      </w:r>
      <w:r w:rsidR="004A0C32">
        <w:t>.</w:t>
      </w:r>
    </w:p>
    <w:p w:rsidR="00B66ADE" w:rsidRPr="00B66ADE" w:rsidRDefault="00B66ADE" w:rsidP="0046642D">
      <w:pPr>
        <w:ind w:left="1800"/>
      </w:pPr>
    </w:p>
    <w:p w:rsidR="003D7312" w:rsidRDefault="00427823" w:rsidP="00427823">
      <w:pPr>
        <w:ind w:left="2160" w:hanging="2160"/>
        <w:jc w:val="center"/>
        <w:rPr>
          <w:i/>
        </w:rPr>
      </w:pPr>
      <w:r w:rsidRPr="00427823">
        <w:rPr>
          <w:i/>
        </w:rPr>
        <w:t xml:space="preserve">   </w:t>
      </w:r>
      <w:r w:rsidR="00464B0C">
        <w:rPr>
          <w:i/>
        </w:rPr>
        <w:t xml:space="preserve"> </w:t>
      </w:r>
      <w:r w:rsidRPr="00427823">
        <w:rPr>
          <w:i/>
        </w:rPr>
        <w:t xml:space="preserve"> </w:t>
      </w:r>
      <w:r w:rsidR="00464B0C">
        <w:rPr>
          <w:i/>
        </w:rPr>
        <w:t xml:space="preserve">Please </w:t>
      </w:r>
      <w:r w:rsidR="003D7312">
        <w:rPr>
          <w:i/>
        </w:rPr>
        <w:t xml:space="preserve">ensure a </w:t>
      </w:r>
      <w:r w:rsidR="002F2FE0">
        <w:rPr>
          <w:i/>
        </w:rPr>
        <w:t>M</w:t>
      </w:r>
      <w:r w:rsidR="003D7312">
        <w:rPr>
          <w:i/>
        </w:rPr>
        <w:t>issalet</w:t>
      </w:r>
      <w:r w:rsidR="005E5876">
        <w:rPr>
          <w:i/>
        </w:rPr>
        <w:t>te</w:t>
      </w:r>
      <w:r w:rsidR="00556A4D">
        <w:rPr>
          <w:i/>
        </w:rPr>
        <w:t xml:space="preserve"> is always present on the S</w:t>
      </w:r>
      <w:r w:rsidR="003D7312">
        <w:rPr>
          <w:i/>
        </w:rPr>
        <w:t xml:space="preserve">anctuary of the Daily Chapel. </w:t>
      </w:r>
      <w:r w:rsidRPr="00427823">
        <w:rPr>
          <w:i/>
        </w:rPr>
        <w:t xml:space="preserve"> </w:t>
      </w:r>
    </w:p>
    <w:p w:rsidR="00B3080A" w:rsidRDefault="00B3080A" w:rsidP="00F62E14">
      <w:pPr>
        <w:ind w:left="2160"/>
      </w:pPr>
    </w:p>
    <w:p w:rsidR="00D1296A" w:rsidRDefault="00D1296A" w:rsidP="00F62E14">
      <w:pPr>
        <w:ind w:left="2160"/>
      </w:pPr>
    </w:p>
    <w:p w:rsidR="001E5C76" w:rsidRDefault="001E5C76" w:rsidP="00BB75DF">
      <w:pPr>
        <w:numPr>
          <w:ilvl w:val="2"/>
          <w:numId w:val="1"/>
        </w:numPr>
        <w:tabs>
          <w:tab w:val="clear" w:pos="2880"/>
        </w:tabs>
        <w:ind w:left="720"/>
      </w:pPr>
      <w:r>
        <w:t>The Blessed Sacrament will be reposed in the Daily Chapel Tabern</w:t>
      </w:r>
      <w:r w:rsidR="005C32E5">
        <w:t>acle during the week (Mon-Sat).</w:t>
      </w:r>
      <w:r w:rsidR="0058368E">
        <w:t xml:space="preserve"> </w:t>
      </w:r>
      <w:r w:rsidR="00E121B4">
        <w:t xml:space="preserve">The exception to this will </w:t>
      </w:r>
      <w:r w:rsidR="001F25B5">
        <w:t xml:space="preserve">occur </w:t>
      </w:r>
      <w:r w:rsidR="008C503D">
        <w:t xml:space="preserve">on Fridays and </w:t>
      </w:r>
      <w:r w:rsidR="00E121B4">
        <w:t>during Lent, when the Blessed Sacrament will be moved from the Daily Chapel</w:t>
      </w:r>
      <w:r w:rsidR="00CD7891">
        <w:t xml:space="preserve"> Tabernacle to serve the 9:00 am</w:t>
      </w:r>
      <w:r w:rsidR="00E121B4">
        <w:t xml:space="preserve"> Mass in the </w:t>
      </w:r>
      <w:r w:rsidR="00A65712">
        <w:t>Church</w:t>
      </w:r>
      <w:r w:rsidR="00E121B4">
        <w:t xml:space="preserve">. </w:t>
      </w:r>
      <w:r>
        <w:t xml:space="preserve">The </w:t>
      </w:r>
      <w:r w:rsidR="00E121B4">
        <w:t>Daily Chapel t</w:t>
      </w:r>
      <w:r>
        <w:t>abernacle key</w:t>
      </w:r>
      <w:r w:rsidR="00B11863">
        <w:t xml:space="preserve"> (this is the smaller of the two keys)</w:t>
      </w:r>
      <w:r>
        <w:t xml:space="preserve"> will be kept in the gold cabinet in the Sacristy. Please place the key in Tabernacle before Mass (the Tabernacle should remain locked). After Mass please return the </w:t>
      </w:r>
      <w:r w:rsidR="00E121B4">
        <w:t>t</w:t>
      </w:r>
      <w:r>
        <w:t>abernacle key to the Sacristy</w:t>
      </w:r>
      <w:r w:rsidR="00493DD6">
        <w:t>.</w:t>
      </w:r>
    </w:p>
    <w:p w:rsidR="00493DD6" w:rsidRDefault="00493DD6" w:rsidP="00BB75DF">
      <w:pPr>
        <w:ind w:left="720" w:hanging="360"/>
      </w:pPr>
    </w:p>
    <w:p w:rsidR="001E5C76" w:rsidRDefault="001E5C76" w:rsidP="00BB75DF">
      <w:pPr>
        <w:numPr>
          <w:ilvl w:val="2"/>
          <w:numId w:val="1"/>
        </w:numPr>
        <w:tabs>
          <w:tab w:val="clear" w:pos="2880"/>
        </w:tabs>
        <w:ind w:left="720"/>
      </w:pPr>
      <w:r>
        <w:t>A Memorial Mass will be celebrated on the fourth Wednesday of each month for those who have died throughout the month. The set up for these Masses is as for a standard Daily Mass.</w:t>
      </w:r>
    </w:p>
    <w:p w:rsidR="00EE3EA7" w:rsidRDefault="00EE3EA7" w:rsidP="00BB75DF">
      <w:pPr>
        <w:ind w:left="720" w:hanging="360"/>
      </w:pPr>
    </w:p>
    <w:p w:rsidR="00EE3EA7" w:rsidRDefault="00EE3EA7" w:rsidP="00BB75DF">
      <w:pPr>
        <w:numPr>
          <w:ilvl w:val="2"/>
          <w:numId w:val="1"/>
        </w:numPr>
        <w:tabs>
          <w:tab w:val="clear" w:pos="2880"/>
        </w:tabs>
        <w:ind w:left="720"/>
      </w:pPr>
      <w:r>
        <w:t xml:space="preserve">Masses that </w:t>
      </w:r>
      <w:r w:rsidR="00A65712">
        <w:t xml:space="preserve">are part of or </w:t>
      </w:r>
      <w:r w:rsidR="003175D0">
        <w:t>precede r</w:t>
      </w:r>
      <w:r>
        <w:t xml:space="preserve">etreats will normally be celebrated in the </w:t>
      </w:r>
      <w:r w:rsidR="00247244">
        <w:t>Church</w:t>
      </w:r>
      <w:r>
        <w:t>.</w:t>
      </w:r>
    </w:p>
    <w:p w:rsidR="0058368E" w:rsidRDefault="0058368E" w:rsidP="0058368E">
      <w:pPr>
        <w:ind w:left="2520" w:hanging="2520"/>
      </w:pPr>
      <w:r>
        <w:tab/>
      </w:r>
    </w:p>
    <w:p w:rsidR="001E5C76" w:rsidRPr="00E121B4" w:rsidRDefault="002570F2" w:rsidP="002570F2">
      <w:pPr>
        <w:numPr>
          <w:ilvl w:val="0"/>
          <w:numId w:val="1"/>
        </w:numPr>
        <w:tabs>
          <w:tab w:val="clear" w:pos="1440"/>
          <w:tab w:val="num" w:pos="1260"/>
        </w:tabs>
        <w:rPr>
          <w:color w:val="800080"/>
        </w:rPr>
      </w:pPr>
      <w:r>
        <w:rPr>
          <w:color w:val="800080"/>
        </w:rPr>
        <w:t xml:space="preserve"> </w:t>
      </w:r>
      <w:r w:rsidR="001E5C76" w:rsidRPr="00E121B4">
        <w:rPr>
          <w:color w:val="800080"/>
        </w:rPr>
        <w:t>During Lent:</w:t>
      </w:r>
    </w:p>
    <w:p w:rsidR="00493DD6" w:rsidRPr="00BB75DF" w:rsidRDefault="00493DD6" w:rsidP="00493DD6">
      <w:pPr>
        <w:ind w:left="2160"/>
        <w:rPr>
          <w:sz w:val="16"/>
          <w:szCs w:val="16"/>
        </w:rPr>
      </w:pPr>
    </w:p>
    <w:p w:rsidR="00493DD6" w:rsidRPr="00493DD6" w:rsidRDefault="001F25B5" w:rsidP="00BB75DF">
      <w:pPr>
        <w:ind w:left="900" w:hanging="360"/>
        <w:jc w:val="center"/>
        <w:rPr>
          <w:i/>
        </w:rPr>
      </w:pPr>
      <w:r>
        <w:rPr>
          <w:i/>
        </w:rPr>
        <w:t>P</w:t>
      </w:r>
      <w:r w:rsidR="00493DD6" w:rsidRPr="00493DD6">
        <w:rPr>
          <w:i/>
        </w:rPr>
        <w:t xml:space="preserve">lace the Blessed Sacrament in the appropriate Tabernacle for the </w:t>
      </w:r>
      <w:smartTag w:uri="urn:schemas-microsoft-com:office:smarttags" w:element="place">
        <w:smartTag w:uri="urn:schemas-microsoft-com:office:smarttags" w:element="State">
          <w:r w:rsidR="00493DD6" w:rsidRPr="00493DD6">
            <w:rPr>
              <w:i/>
            </w:rPr>
            <w:t>Mass.</w:t>
          </w:r>
        </w:smartTag>
      </w:smartTag>
      <w:r w:rsidR="00493DD6" w:rsidRPr="00493DD6">
        <w:rPr>
          <w:i/>
        </w:rPr>
        <w:t xml:space="preserve"> </w:t>
      </w:r>
      <w:r>
        <w:rPr>
          <w:i/>
        </w:rPr>
        <w:t xml:space="preserve">Please remember to </w:t>
      </w:r>
      <w:r w:rsidR="00D1296A">
        <w:rPr>
          <w:i/>
        </w:rPr>
        <w:t xml:space="preserve">leave the vacant Tabernacle door(s) open. </w:t>
      </w:r>
      <w:r w:rsidR="00493DD6" w:rsidRPr="00493DD6">
        <w:rPr>
          <w:i/>
        </w:rPr>
        <w:t xml:space="preserve">Ensure the </w:t>
      </w:r>
      <w:r w:rsidR="00D1296A">
        <w:rPr>
          <w:i/>
        </w:rPr>
        <w:t>proper Sanctuary Lights are lit.</w:t>
      </w:r>
      <w:r w:rsidR="00FD0269">
        <w:rPr>
          <w:i/>
        </w:rPr>
        <w:t xml:space="preserve"> </w:t>
      </w:r>
      <w:r w:rsidR="00493DD6">
        <w:rPr>
          <w:i/>
        </w:rPr>
        <w:t xml:space="preserve">The </w:t>
      </w:r>
      <w:r w:rsidR="00D1296A">
        <w:rPr>
          <w:i/>
        </w:rPr>
        <w:t>t</w:t>
      </w:r>
      <w:r w:rsidR="00493DD6">
        <w:rPr>
          <w:i/>
        </w:rPr>
        <w:t xml:space="preserve">abernacle key may be placed on the Credence table for </w:t>
      </w:r>
      <w:r w:rsidR="00FD0269">
        <w:rPr>
          <w:i/>
        </w:rPr>
        <w:t>all Daily</w:t>
      </w:r>
      <w:r w:rsidR="00493DD6">
        <w:rPr>
          <w:i/>
        </w:rPr>
        <w:t xml:space="preserve"> Masse</w:t>
      </w:r>
      <w:r w:rsidR="00FD0269">
        <w:rPr>
          <w:i/>
        </w:rPr>
        <w:t xml:space="preserve">s celebrated in the </w:t>
      </w:r>
      <w:r w:rsidR="0046642D">
        <w:rPr>
          <w:i/>
        </w:rPr>
        <w:t>Church</w:t>
      </w:r>
      <w:r w:rsidR="00493DD6">
        <w:rPr>
          <w:i/>
        </w:rPr>
        <w:t xml:space="preserve"> during Lent.</w:t>
      </w:r>
    </w:p>
    <w:p w:rsidR="001E5C76" w:rsidRDefault="001E5C76" w:rsidP="001E5C76"/>
    <w:p w:rsidR="00E60F87" w:rsidRDefault="00CD7891" w:rsidP="00E60F87">
      <w:pPr>
        <w:numPr>
          <w:ilvl w:val="0"/>
          <w:numId w:val="4"/>
        </w:numPr>
      </w:pPr>
      <w:r>
        <w:t>7:00 am</w:t>
      </w:r>
      <w:r w:rsidR="001E5C76">
        <w:t xml:space="preserve"> Mass will be celebrated in the Daily Chapel.</w:t>
      </w:r>
    </w:p>
    <w:p w:rsidR="00D1296A" w:rsidRPr="00E60F87" w:rsidRDefault="00CD7891" w:rsidP="00E60F87">
      <w:pPr>
        <w:numPr>
          <w:ilvl w:val="0"/>
          <w:numId w:val="4"/>
        </w:numPr>
      </w:pPr>
      <w:r>
        <w:t>9:00 am</w:t>
      </w:r>
      <w:r w:rsidR="001E5C76">
        <w:t xml:space="preserve"> Mass will be celebrated in the </w:t>
      </w:r>
      <w:r w:rsidR="0046642D">
        <w:t>Church</w:t>
      </w:r>
      <w:r w:rsidR="001E5C76">
        <w:t>.</w:t>
      </w:r>
    </w:p>
    <w:p w:rsidR="001E5C76" w:rsidRDefault="00CD7891" w:rsidP="001E5C76">
      <w:pPr>
        <w:numPr>
          <w:ilvl w:val="0"/>
          <w:numId w:val="4"/>
        </w:numPr>
      </w:pPr>
      <w:r>
        <w:t>7:30 am</w:t>
      </w:r>
      <w:r w:rsidR="001E5C76">
        <w:t xml:space="preserve"> Mass </w:t>
      </w:r>
      <w:r w:rsidR="00BF14E4">
        <w:t xml:space="preserve">(Wednesday) </w:t>
      </w:r>
      <w:r w:rsidR="001E5C76">
        <w:t xml:space="preserve">will be celebrated in the </w:t>
      </w:r>
      <w:r w:rsidR="0046642D">
        <w:t>Church</w:t>
      </w:r>
      <w:r w:rsidR="001E5C76">
        <w:t>.</w:t>
      </w:r>
    </w:p>
    <w:p w:rsidR="00A429EE" w:rsidRDefault="00A429EE" w:rsidP="00A429EE"/>
    <w:p w:rsidR="00A429EE" w:rsidRDefault="00A429EE" w:rsidP="00A429EE"/>
    <w:p w:rsidR="00D40B74" w:rsidRPr="000859BA" w:rsidRDefault="00D40B74" w:rsidP="001E5C76">
      <w:pPr>
        <w:rPr>
          <w:sz w:val="16"/>
          <w:szCs w:val="16"/>
        </w:rPr>
      </w:pPr>
    </w:p>
    <w:p w:rsidR="00A429EE" w:rsidRDefault="00CD7891" w:rsidP="00A429EE">
      <w:pPr>
        <w:jc w:val="center"/>
        <w:rPr>
          <w:i/>
        </w:rPr>
      </w:pPr>
      <w:r>
        <w:rPr>
          <w:i/>
        </w:rPr>
        <w:t xml:space="preserve">The set up for the 9:00 am/Wed 7:30 pm </w:t>
      </w:r>
      <w:r w:rsidR="00A429EE">
        <w:rPr>
          <w:i/>
        </w:rPr>
        <w:t>Masses during Lent will be 4 Cups/4 Ciboria</w:t>
      </w:r>
    </w:p>
    <w:p w:rsidR="00A429EE" w:rsidRDefault="00A429EE" w:rsidP="00A429EE">
      <w:pPr>
        <w:jc w:val="center"/>
        <w:rPr>
          <w:i/>
        </w:rPr>
      </w:pPr>
      <w:r>
        <w:rPr>
          <w:i/>
        </w:rPr>
        <w:t>Please pre-fill the Cups approximately half way and place on a Gold Tray.</w:t>
      </w:r>
    </w:p>
    <w:p w:rsidR="00B66ADE" w:rsidRDefault="00B66ADE" w:rsidP="001E5C76">
      <w:pPr>
        <w:rPr>
          <w:rFonts w:ascii="Book Antiqua" w:hAnsi="Book Antiqua"/>
          <w:b/>
          <w:color w:val="800000"/>
          <w:sz w:val="28"/>
          <w:szCs w:val="28"/>
        </w:rPr>
      </w:pPr>
    </w:p>
    <w:p w:rsidR="00B66ADE" w:rsidRDefault="00B66ADE" w:rsidP="001E5C76">
      <w:pPr>
        <w:rPr>
          <w:rFonts w:ascii="Book Antiqua" w:hAnsi="Book Antiqua"/>
          <w:b/>
          <w:color w:val="800000"/>
          <w:sz w:val="28"/>
          <w:szCs w:val="28"/>
        </w:rPr>
      </w:pPr>
    </w:p>
    <w:p w:rsidR="00B66ADE" w:rsidRDefault="00B66ADE" w:rsidP="001E5C76">
      <w:pPr>
        <w:rPr>
          <w:rFonts w:ascii="Book Antiqua" w:hAnsi="Book Antiqua"/>
          <w:b/>
          <w:color w:val="800000"/>
          <w:sz w:val="28"/>
          <w:szCs w:val="28"/>
        </w:rPr>
      </w:pPr>
    </w:p>
    <w:p w:rsidR="00B66ADE" w:rsidRDefault="00B66ADE" w:rsidP="001E5C76">
      <w:pPr>
        <w:rPr>
          <w:rFonts w:ascii="Book Antiqua" w:hAnsi="Book Antiqua"/>
          <w:b/>
          <w:color w:val="800000"/>
          <w:sz w:val="28"/>
          <w:szCs w:val="28"/>
        </w:rPr>
      </w:pPr>
    </w:p>
    <w:p w:rsidR="001E5C76" w:rsidRDefault="001E5C76" w:rsidP="001E5C76">
      <w:pPr>
        <w:rPr>
          <w:rFonts w:ascii="Book Antiqua" w:hAnsi="Book Antiqua"/>
          <w:b/>
          <w:color w:val="800000"/>
          <w:sz w:val="28"/>
          <w:szCs w:val="28"/>
        </w:rPr>
      </w:pPr>
      <w:r w:rsidRPr="00900CCD">
        <w:rPr>
          <w:rFonts w:ascii="Book Antiqua" w:hAnsi="Book Antiqua"/>
          <w:b/>
          <w:color w:val="800000"/>
          <w:sz w:val="28"/>
          <w:szCs w:val="28"/>
        </w:rPr>
        <w:lastRenderedPageBreak/>
        <w:t>Friday</w:t>
      </w:r>
    </w:p>
    <w:p w:rsidR="00A44E8C" w:rsidRDefault="00A44E8C" w:rsidP="001E5C76">
      <w:pPr>
        <w:rPr>
          <w:rFonts w:ascii="Book Antiqua" w:hAnsi="Book Antiqua"/>
          <w:b/>
          <w:color w:val="800000"/>
        </w:rPr>
      </w:pPr>
    </w:p>
    <w:p w:rsidR="00B66ADE" w:rsidRPr="00B66ADE" w:rsidRDefault="00B66ADE" w:rsidP="001E5C76">
      <w:pPr>
        <w:rPr>
          <w:rFonts w:ascii="Book Antiqua" w:hAnsi="Book Antiqua"/>
          <w:b/>
          <w:color w:val="800000"/>
        </w:rPr>
      </w:pPr>
    </w:p>
    <w:p w:rsidR="00AE7358" w:rsidRDefault="00AE7358" w:rsidP="00D97389">
      <w:pPr>
        <w:numPr>
          <w:ilvl w:val="0"/>
          <w:numId w:val="15"/>
        </w:numPr>
        <w:ind w:left="720"/>
      </w:pPr>
      <w:r>
        <w:t>Mass will be celebrated i</w:t>
      </w:r>
      <w:r w:rsidR="00CC7540">
        <w:t>n the Church using a set up of 4 Cups and 4</w:t>
      </w:r>
      <w:r>
        <w:t xml:space="preserve"> Ciboria.</w:t>
      </w:r>
      <w:r w:rsidR="00D97389">
        <w:t xml:space="preserve"> The Blessed Sacrament should be            reserved in the Blessed Sacrament Chapel Tabernacle before Mass as part of your set up.</w:t>
      </w:r>
    </w:p>
    <w:p w:rsidR="00D97389" w:rsidRDefault="00D97389" w:rsidP="00D97389">
      <w:pPr>
        <w:ind w:left="720"/>
      </w:pPr>
    </w:p>
    <w:p w:rsidR="00664706" w:rsidRPr="00D97389" w:rsidRDefault="008C503D" w:rsidP="00664706">
      <w:pPr>
        <w:numPr>
          <w:ilvl w:val="0"/>
          <w:numId w:val="15"/>
        </w:numPr>
        <w:ind w:left="720"/>
      </w:pPr>
      <w:r>
        <w:t xml:space="preserve">The </w:t>
      </w:r>
      <w:r w:rsidRPr="00194F8E">
        <w:rPr>
          <w:color w:val="800000"/>
        </w:rPr>
        <w:t>Missal</w:t>
      </w:r>
      <w:r>
        <w:t xml:space="preserve"> and </w:t>
      </w:r>
      <w:r w:rsidRPr="00194F8E">
        <w:rPr>
          <w:color w:val="800000"/>
        </w:rPr>
        <w:t>Lectionary</w:t>
      </w:r>
      <w:r>
        <w:t xml:space="preserve"> from the Daily Chapel may be brought to the Church along with the </w:t>
      </w:r>
      <w:r w:rsidR="00664706">
        <w:t xml:space="preserve">Binder containing the </w:t>
      </w:r>
      <w:r w:rsidRPr="00194F8E">
        <w:rPr>
          <w:color w:val="800000"/>
        </w:rPr>
        <w:t>Commentary and General Intercessions</w:t>
      </w:r>
      <w:r w:rsidR="00D97389">
        <w:t>.</w:t>
      </w:r>
      <w:r w:rsidR="00664706" w:rsidRPr="00664706">
        <w:rPr>
          <w:rFonts w:ascii="Arial" w:hAnsi="Arial" w:cs="Arial"/>
          <w:b/>
          <w:bCs/>
          <w:color w:val="333366"/>
          <w:sz w:val="26"/>
          <w:szCs w:val="26"/>
        </w:rPr>
        <w:t xml:space="preserve"> </w:t>
      </w:r>
    </w:p>
    <w:p w:rsidR="00D97389" w:rsidRPr="00664706" w:rsidRDefault="00D97389" w:rsidP="00D97389">
      <w:pPr>
        <w:ind w:left="720"/>
      </w:pPr>
    </w:p>
    <w:p w:rsidR="00D97389" w:rsidRDefault="00664706" w:rsidP="00664706">
      <w:pPr>
        <w:numPr>
          <w:ilvl w:val="0"/>
          <w:numId w:val="15"/>
        </w:numPr>
        <w:ind w:left="720"/>
      </w:pPr>
      <w:r w:rsidRPr="00664706">
        <w:rPr>
          <w:bCs/>
        </w:rPr>
        <w:t xml:space="preserve">Please ensure the </w:t>
      </w:r>
      <w:r w:rsidR="00D97389">
        <w:t>colors</w:t>
      </w:r>
      <w:r>
        <w:t xml:space="preserve"> </w:t>
      </w:r>
      <w:r w:rsidR="00CC7540">
        <w:t xml:space="preserve">for the </w:t>
      </w:r>
      <w:r w:rsidR="00CC7540">
        <w:rPr>
          <w:color w:val="800000"/>
        </w:rPr>
        <w:t xml:space="preserve">altar </w:t>
      </w:r>
      <w:r w:rsidR="00B05EC5">
        <w:rPr>
          <w:color w:val="800000"/>
        </w:rPr>
        <w:t>frontal</w:t>
      </w:r>
      <w:r w:rsidR="00CC7540">
        <w:t xml:space="preserve"> </w:t>
      </w:r>
      <w:r>
        <w:t>are</w:t>
      </w:r>
      <w:r w:rsidR="00D97389">
        <w:t xml:space="preserve"> proper for the day.</w:t>
      </w:r>
      <w:r w:rsidR="00194F8E">
        <w:t xml:space="preserve"> </w:t>
      </w:r>
      <w:r w:rsidR="00194F8E" w:rsidRPr="00194F8E">
        <w:rPr>
          <w:i/>
        </w:rPr>
        <w:t>(Please reference the Ordo)</w:t>
      </w:r>
    </w:p>
    <w:p w:rsidR="008C503D" w:rsidRPr="00664706" w:rsidRDefault="00664706" w:rsidP="00D97389">
      <w:pPr>
        <w:ind w:left="720"/>
      </w:pPr>
      <w:hyperlink r:id="rId10" w:history="1"/>
    </w:p>
    <w:p w:rsidR="001E5C76" w:rsidRPr="001E59F9" w:rsidRDefault="001E59F9" w:rsidP="001E59F9">
      <w:pPr>
        <w:ind w:left="2160" w:hanging="720"/>
        <w:rPr>
          <w:b/>
        </w:rPr>
      </w:pPr>
      <w:r w:rsidRPr="001E59F9">
        <w:rPr>
          <w:b/>
        </w:rPr>
        <w:t>† Benediction</w:t>
      </w:r>
      <w:r w:rsidR="001C5F1C" w:rsidRPr="001E59F9">
        <w:rPr>
          <w:b/>
        </w:rPr>
        <w:t xml:space="preserve"> and </w:t>
      </w:r>
      <w:r w:rsidR="004A0C32" w:rsidRPr="001E59F9">
        <w:rPr>
          <w:b/>
        </w:rPr>
        <w:t>Exposition</w:t>
      </w:r>
    </w:p>
    <w:p w:rsidR="001E5C76" w:rsidRDefault="001E5C76" w:rsidP="001E5C76"/>
    <w:p w:rsidR="001E5C76" w:rsidRDefault="001E5C76" w:rsidP="00B66ADE">
      <w:pPr>
        <w:numPr>
          <w:ilvl w:val="0"/>
          <w:numId w:val="16"/>
        </w:numPr>
      </w:pPr>
      <w:r>
        <w:t xml:space="preserve"> </w:t>
      </w:r>
      <w:r w:rsidR="00AE7358">
        <w:t>The usual requisites for</w:t>
      </w:r>
      <w:r>
        <w:t xml:space="preserve"> Mass </w:t>
      </w:r>
      <w:r w:rsidR="00D1296A">
        <w:t>along with</w:t>
      </w:r>
      <w:r w:rsidR="004A0C32">
        <w:t xml:space="preserve"> the following:</w:t>
      </w:r>
    </w:p>
    <w:p w:rsidR="001E5C76" w:rsidRDefault="001E5C76" w:rsidP="001E5C76"/>
    <w:p w:rsidR="001E5C76" w:rsidRDefault="001E5C76" w:rsidP="00BB75DF">
      <w:pPr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r w:rsidRPr="0046642D">
        <w:rPr>
          <w:color w:val="800000"/>
        </w:rPr>
        <w:t>Humeral Veil</w:t>
      </w:r>
      <w:r>
        <w:t xml:space="preserve"> </w:t>
      </w:r>
      <w:r w:rsidRPr="00556A4D">
        <w:rPr>
          <w:i/>
        </w:rPr>
        <w:t xml:space="preserve">(place on </w:t>
      </w:r>
      <w:r w:rsidR="00556A4D" w:rsidRPr="00556A4D">
        <w:rPr>
          <w:i/>
        </w:rPr>
        <w:t xml:space="preserve">the </w:t>
      </w:r>
      <w:r w:rsidRPr="00556A4D">
        <w:rPr>
          <w:i/>
        </w:rPr>
        <w:t xml:space="preserve">Altar </w:t>
      </w:r>
      <w:r w:rsidR="00B3080A" w:rsidRPr="00556A4D">
        <w:rPr>
          <w:i/>
        </w:rPr>
        <w:t>C</w:t>
      </w:r>
      <w:r w:rsidRPr="00556A4D">
        <w:rPr>
          <w:i/>
        </w:rPr>
        <w:t>hair</w:t>
      </w:r>
      <w:r w:rsidR="00F2104B" w:rsidRPr="00556A4D">
        <w:rPr>
          <w:i/>
        </w:rPr>
        <w:t xml:space="preserve"> to the right of the</w:t>
      </w:r>
      <w:r w:rsidR="00556A4D" w:rsidRPr="00556A4D">
        <w:rPr>
          <w:i/>
        </w:rPr>
        <w:t xml:space="preserve"> Celebrant’s </w:t>
      </w:r>
      <w:r w:rsidR="00F2104B" w:rsidRPr="00556A4D">
        <w:rPr>
          <w:i/>
        </w:rPr>
        <w:t>Chair</w:t>
      </w:r>
      <w:r w:rsidRPr="00556A4D">
        <w:rPr>
          <w:i/>
        </w:rPr>
        <w:t>)</w:t>
      </w:r>
      <w:r w:rsidR="004A0C32" w:rsidRPr="00556A4D">
        <w:rPr>
          <w:i/>
        </w:rPr>
        <w:t>.</w:t>
      </w:r>
    </w:p>
    <w:p w:rsidR="00B66ADE" w:rsidRDefault="001E5C76" w:rsidP="00B66ADE">
      <w:pPr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r>
        <w:t xml:space="preserve">Place </w:t>
      </w:r>
      <w:r w:rsidRPr="00A41E20">
        <w:rPr>
          <w:color w:val="800000"/>
          <w:u w:val="single"/>
        </w:rPr>
        <w:t>two medium</w:t>
      </w:r>
      <w:r w:rsidR="00247244" w:rsidRPr="00A41E20">
        <w:rPr>
          <w:color w:val="800000"/>
          <w:u w:val="single"/>
        </w:rPr>
        <w:t xml:space="preserve"> (2 ¾)</w:t>
      </w:r>
      <w:r w:rsidRPr="00A41E20">
        <w:rPr>
          <w:color w:val="800000"/>
          <w:u w:val="single"/>
        </w:rPr>
        <w:t xml:space="preserve"> </w:t>
      </w:r>
      <w:r w:rsidR="00247244" w:rsidRPr="00A41E20">
        <w:rPr>
          <w:color w:val="800000"/>
          <w:u w:val="single"/>
        </w:rPr>
        <w:t xml:space="preserve">priest’s </w:t>
      </w:r>
      <w:r w:rsidRPr="00A41E20">
        <w:rPr>
          <w:color w:val="800000"/>
          <w:u w:val="single"/>
        </w:rPr>
        <w:t>hosts</w:t>
      </w:r>
      <w:r>
        <w:t xml:space="preserve"> on the </w:t>
      </w:r>
      <w:r w:rsidR="00B3080A">
        <w:t>P</w:t>
      </w:r>
      <w:r>
        <w:t xml:space="preserve">aten in the Priest’s Chalice set up. The second host will </w:t>
      </w:r>
      <w:r w:rsidR="00BB75DF">
        <w:t xml:space="preserve">                  </w:t>
      </w:r>
      <w:r>
        <w:t xml:space="preserve">be </w:t>
      </w:r>
      <w:r w:rsidR="00086179">
        <w:t xml:space="preserve">placed in the Monstrance for the </w:t>
      </w:r>
      <w:r w:rsidR="00B84290">
        <w:t xml:space="preserve">Benediction and </w:t>
      </w:r>
      <w:r w:rsidR="00086179">
        <w:t>Exposition</w:t>
      </w:r>
      <w:r>
        <w:t xml:space="preserve"> </w:t>
      </w:r>
      <w:r w:rsidRPr="00556A4D">
        <w:rPr>
          <w:i/>
        </w:rPr>
        <w:t>(Adoration</w:t>
      </w:r>
      <w:r w:rsidR="00247244" w:rsidRPr="00556A4D">
        <w:rPr>
          <w:i/>
        </w:rPr>
        <w:t xml:space="preserve"> of the Faithful</w:t>
      </w:r>
      <w:r w:rsidRPr="00556A4D">
        <w:rPr>
          <w:i/>
        </w:rPr>
        <w:t>)</w:t>
      </w:r>
      <w:r w:rsidR="004A0C32" w:rsidRPr="00556A4D">
        <w:rPr>
          <w:i/>
        </w:rPr>
        <w:t>.</w:t>
      </w:r>
    </w:p>
    <w:p w:rsidR="001E5C76" w:rsidRDefault="001E5C76" w:rsidP="00BB75DF">
      <w:pPr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r w:rsidRPr="00A41E20">
        <w:rPr>
          <w:color w:val="800000"/>
        </w:rPr>
        <w:t>Censer</w:t>
      </w:r>
      <w:r>
        <w:t xml:space="preserve"> </w:t>
      </w:r>
      <w:r w:rsidRPr="00556A4D">
        <w:rPr>
          <w:i/>
        </w:rPr>
        <w:t>(</w:t>
      </w:r>
      <w:r w:rsidR="00086179" w:rsidRPr="00556A4D">
        <w:rPr>
          <w:i/>
        </w:rPr>
        <w:t>please prepare</w:t>
      </w:r>
      <w:r w:rsidRPr="00556A4D">
        <w:rPr>
          <w:i/>
        </w:rPr>
        <w:t xml:space="preserve"> approximately 10</w:t>
      </w:r>
      <w:r w:rsidR="00493DD6" w:rsidRPr="00556A4D">
        <w:rPr>
          <w:i/>
        </w:rPr>
        <w:t>-15</w:t>
      </w:r>
      <w:r w:rsidRPr="00556A4D">
        <w:rPr>
          <w:i/>
        </w:rPr>
        <w:t xml:space="preserve"> min</w:t>
      </w:r>
      <w:r w:rsidR="00493DD6" w:rsidRPr="00556A4D">
        <w:rPr>
          <w:i/>
        </w:rPr>
        <w:t>utes</w:t>
      </w:r>
      <w:r w:rsidRPr="00556A4D">
        <w:rPr>
          <w:i/>
        </w:rPr>
        <w:t xml:space="preserve"> before Mass</w:t>
      </w:r>
      <w:r w:rsidR="00086179" w:rsidRPr="00556A4D">
        <w:rPr>
          <w:i/>
        </w:rPr>
        <w:t>, ensure the boat has ample incense</w:t>
      </w:r>
      <w:r w:rsidRPr="00556A4D">
        <w:rPr>
          <w:i/>
        </w:rPr>
        <w:t>)</w:t>
      </w:r>
      <w:r w:rsidR="004A0C32" w:rsidRPr="00556A4D">
        <w:rPr>
          <w:i/>
        </w:rPr>
        <w:t>.</w:t>
      </w:r>
    </w:p>
    <w:p w:rsidR="001E5C76" w:rsidRDefault="001E5C76" w:rsidP="00BB75DF">
      <w:pPr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r w:rsidRPr="00A41E20">
        <w:rPr>
          <w:color w:val="800000"/>
        </w:rPr>
        <w:t>Monstrance</w:t>
      </w:r>
      <w:r w:rsidR="00F2104B">
        <w:t xml:space="preserve"> </w:t>
      </w:r>
      <w:r w:rsidR="00F2104B" w:rsidRPr="00556A4D">
        <w:rPr>
          <w:i/>
        </w:rPr>
        <w:t>(place on the Credence table)</w:t>
      </w:r>
      <w:r w:rsidR="004A0C32" w:rsidRPr="00556A4D">
        <w:rPr>
          <w:i/>
        </w:rPr>
        <w:t>.</w:t>
      </w:r>
    </w:p>
    <w:p w:rsidR="00A65712" w:rsidRDefault="00A65712" w:rsidP="0009621D">
      <w:pPr>
        <w:ind w:left="1800" w:right="-720"/>
      </w:pPr>
    </w:p>
    <w:p w:rsidR="00D97389" w:rsidRPr="00D97389" w:rsidRDefault="00D97389" w:rsidP="00D97389">
      <w:pPr>
        <w:ind w:left="720" w:right="-720"/>
        <w:rPr>
          <w:i/>
        </w:rPr>
      </w:pPr>
      <w:r w:rsidRPr="00D97389">
        <w:rPr>
          <w:i/>
        </w:rPr>
        <w:t>It is suggested that following communion</w:t>
      </w:r>
      <w:r w:rsidR="001E59F9">
        <w:rPr>
          <w:i/>
        </w:rPr>
        <w:t>;</w:t>
      </w:r>
      <w:r w:rsidRPr="00D97389">
        <w:rPr>
          <w:i/>
        </w:rPr>
        <w:t xml:space="preserve"> the Blessed Sacrament be reposed in the Daily Chapel Tabernacle. </w:t>
      </w:r>
    </w:p>
    <w:p w:rsidR="003D7312" w:rsidRPr="00D97389" w:rsidRDefault="00D97389" w:rsidP="00D97389">
      <w:pPr>
        <w:ind w:left="720" w:right="-720"/>
        <w:rPr>
          <w:i/>
        </w:rPr>
      </w:pPr>
      <w:r w:rsidRPr="00D97389">
        <w:rPr>
          <w:i/>
        </w:rPr>
        <w:t>The curtain which covers the portal in the Blessed Sacrament Chapel may now be closed following the reposition.</w:t>
      </w:r>
    </w:p>
    <w:p w:rsidR="00D97389" w:rsidRDefault="00D97389" w:rsidP="0009621D">
      <w:pPr>
        <w:ind w:left="1800" w:right="-720"/>
      </w:pPr>
    </w:p>
    <w:p w:rsidR="00E86177" w:rsidRDefault="00291ECD" w:rsidP="00BB75DF">
      <w:pPr>
        <w:numPr>
          <w:ilvl w:val="0"/>
          <w:numId w:val="11"/>
        </w:numPr>
        <w:tabs>
          <w:tab w:val="clear" w:pos="2520"/>
          <w:tab w:val="num" w:pos="720"/>
        </w:tabs>
        <w:ind w:left="720" w:right="-720"/>
        <w:rPr>
          <w:b/>
          <w:color w:val="800000"/>
        </w:rPr>
      </w:pPr>
      <w:r>
        <w:t xml:space="preserve">Following the Benediction; Exposition of the Blessed Sacrament will take place in the </w:t>
      </w:r>
      <w:r w:rsidR="00247244">
        <w:t>Blessed Sacrament Chapel.</w:t>
      </w:r>
      <w:r w:rsidR="00CF3106">
        <w:t xml:space="preserve"> </w:t>
      </w:r>
      <w:r w:rsidR="000A6A65">
        <w:t xml:space="preserve">On the </w:t>
      </w:r>
      <w:r w:rsidR="002570F2">
        <w:t xml:space="preserve">     </w:t>
      </w:r>
      <w:r w:rsidR="000A6A65" w:rsidRPr="00556A4D">
        <w:rPr>
          <w:color w:val="800000"/>
        </w:rPr>
        <w:t>Adoration Table</w:t>
      </w:r>
      <w:r w:rsidR="000A6A65">
        <w:t xml:space="preserve"> please place the following before Mass: </w:t>
      </w:r>
      <w:r w:rsidR="00A65712" w:rsidRPr="00556A4D">
        <w:rPr>
          <w:color w:val="800000"/>
        </w:rPr>
        <w:t>one</w:t>
      </w:r>
      <w:r w:rsidR="00A65712">
        <w:t xml:space="preserve"> </w:t>
      </w:r>
      <w:r w:rsidR="00E86177" w:rsidRPr="001B44FD">
        <w:rPr>
          <w:color w:val="800000"/>
        </w:rPr>
        <w:t>small</w:t>
      </w:r>
      <w:r w:rsidR="00E86177">
        <w:t xml:space="preserve"> </w:t>
      </w:r>
      <w:r w:rsidR="00A65712" w:rsidRPr="001B44FD">
        <w:rPr>
          <w:color w:val="800000"/>
        </w:rPr>
        <w:t>corporal</w:t>
      </w:r>
      <w:r w:rsidR="00A65712">
        <w:t xml:space="preserve">, </w:t>
      </w:r>
      <w:r w:rsidR="001B1321">
        <w:rPr>
          <w:color w:val="800000"/>
        </w:rPr>
        <w:t>two</w:t>
      </w:r>
      <w:r w:rsidR="00A65712">
        <w:t xml:space="preserve"> </w:t>
      </w:r>
      <w:r w:rsidR="00A65712" w:rsidRPr="001B44FD">
        <w:rPr>
          <w:color w:val="800000"/>
        </w:rPr>
        <w:t xml:space="preserve">candles </w:t>
      </w:r>
      <w:r w:rsidR="00A65712">
        <w:t xml:space="preserve">along with their </w:t>
      </w:r>
      <w:r w:rsidR="00A65712" w:rsidRPr="001B44FD">
        <w:rPr>
          <w:color w:val="800000"/>
        </w:rPr>
        <w:t>gold wire enclosures</w:t>
      </w:r>
      <w:r w:rsidR="00A65712">
        <w:t xml:space="preserve">  </w:t>
      </w:r>
      <w:r w:rsidR="00A65712" w:rsidRPr="00D1296A">
        <w:rPr>
          <w:i/>
        </w:rPr>
        <w:t>(please use the 8 Day Sanctuary Lights, you may light the candles before Mass begins)</w:t>
      </w:r>
      <w:r w:rsidR="00A65712">
        <w:t>.</w:t>
      </w:r>
      <w:r w:rsidR="00A70050">
        <w:t xml:space="preserve"> </w:t>
      </w:r>
      <w:r w:rsidR="00A65712">
        <w:t xml:space="preserve">Please </w:t>
      </w:r>
      <w:r w:rsidR="00556A4D">
        <w:t xml:space="preserve">ensure the </w:t>
      </w:r>
      <w:r w:rsidR="00556A4D" w:rsidRPr="00E26920">
        <w:rPr>
          <w:color w:val="000000"/>
        </w:rPr>
        <w:t>Sanctuary L</w:t>
      </w:r>
      <w:r w:rsidR="00A65712" w:rsidRPr="00E26920">
        <w:rPr>
          <w:color w:val="000000"/>
        </w:rPr>
        <w:t>ight</w:t>
      </w:r>
      <w:r w:rsidR="00A65712">
        <w:t xml:space="preserve"> </w:t>
      </w:r>
      <w:r w:rsidR="00A812AC">
        <w:t>is</w:t>
      </w:r>
      <w:r w:rsidR="00A65712">
        <w:t xml:space="preserve"> lit in the Blessed Sacrament Chapel</w:t>
      </w:r>
      <w:r w:rsidR="00A812AC">
        <w:t>. The Sanctuary Light in</w:t>
      </w:r>
      <w:r w:rsidR="00A65712">
        <w:t xml:space="preserve"> the Church</w:t>
      </w:r>
      <w:r w:rsidR="00A812AC">
        <w:t xml:space="preserve"> may be lit immediately following Mass</w:t>
      </w:r>
      <w:r w:rsidR="00D1296A">
        <w:t xml:space="preserve">. </w:t>
      </w:r>
      <w:r w:rsidR="00A65712">
        <w:t xml:space="preserve"> </w:t>
      </w:r>
    </w:p>
    <w:p w:rsidR="00A70050" w:rsidRDefault="00A70050" w:rsidP="00B51EEB">
      <w:pPr>
        <w:ind w:left="360"/>
      </w:pPr>
    </w:p>
    <w:p w:rsidR="00B66ADE" w:rsidRDefault="00B66ADE" w:rsidP="00B51EEB">
      <w:pPr>
        <w:ind w:left="360"/>
      </w:pPr>
    </w:p>
    <w:p w:rsidR="00D97389" w:rsidRDefault="00D97389" w:rsidP="00B51EEB">
      <w:pPr>
        <w:ind w:left="360"/>
      </w:pPr>
    </w:p>
    <w:p w:rsidR="00D97389" w:rsidRDefault="00D97389" w:rsidP="00B51EEB">
      <w:pPr>
        <w:ind w:left="360"/>
      </w:pPr>
    </w:p>
    <w:p w:rsidR="00D97389" w:rsidRDefault="00D97389" w:rsidP="00B51EEB">
      <w:pPr>
        <w:ind w:left="360"/>
      </w:pPr>
    </w:p>
    <w:p w:rsidR="00D97389" w:rsidRDefault="00D97389" w:rsidP="00B51EEB">
      <w:pPr>
        <w:ind w:left="360"/>
      </w:pPr>
    </w:p>
    <w:p w:rsidR="00D97389" w:rsidRDefault="00D97389" w:rsidP="00B51EEB">
      <w:pPr>
        <w:ind w:left="360"/>
      </w:pPr>
    </w:p>
    <w:p w:rsidR="00D97389" w:rsidRDefault="00D97389" w:rsidP="00B51EEB">
      <w:pPr>
        <w:ind w:left="360"/>
        <w:rPr>
          <w:b/>
          <w:color w:val="800000"/>
        </w:rPr>
      </w:pPr>
    </w:p>
    <w:p w:rsidR="00B441D8" w:rsidRDefault="00B441D8" w:rsidP="00B51EEB">
      <w:pPr>
        <w:ind w:left="360"/>
        <w:rPr>
          <w:b/>
          <w:color w:val="800000"/>
        </w:rPr>
      </w:pPr>
    </w:p>
    <w:p w:rsidR="00B441D8" w:rsidRDefault="00B441D8" w:rsidP="00B51EEB">
      <w:pPr>
        <w:ind w:left="360"/>
        <w:rPr>
          <w:b/>
          <w:color w:val="800000"/>
        </w:rPr>
      </w:pPr>
    </w:p>
    <w:p w:rsidR="001E5C76" w:rsidRPr="00900CCD" w:rsidRDefault="001E5C76" w:rsidP="00B51EEB">
      <w:pPr>
        <w:ind w:left="360"/>
        <w:rPr>
          <w:rFonts w:ascii="Book Antiqua" w:hAnsi="Book Antiqua"/>
          <w:b/>
          <w:color w:val="800000"/>
          <w:sz w:val="28"/>
          <w:szCs w:val="28"/>
        </w:rPr>
      </w:pPr>
      <w:r w:rsidRPr="00900CCD">
        <w:rPr>
          <w:rFonts w:ascii="Book Antiqua" w:hAnsi="Book Antiqua"/>
          <w:b/>
          <w:color w:val="800000"/>
          <w:sz w:val="28"/>
          <w:szCs w:val="28"/>
        </w:rPr>
        <w:lastRenderedPageBreak/>
        <w:t>Saturday</w:t>
      </w:r>
    </w:p>
    <w:p w:rsidR="005C0F52" w:rsidRDefault="005C0F52" w:rsidP="001E5C76">
      <w:pPr>
        <w:rPr>
          <w:b/>
          <w:color w:val="800000"/>
        </w:rPr>
      </w:pPr>
    </w:p>
    <w:p w:rsidR="00B66ADE" w:rsidRPr="00B179FF" w:rsidRDefault="00B66ADE" w:rsidP="001E5C76">
      <w:pPr>
        <w:rPr>
          <w:b/>
          <w:color w:val="800000"/>
        </w:rPr>
      </w:pPr>
    </w:p>
    <w:p w:rsidR="00782A12" w:rsidRDefault="00BF14E4" w:rsidP="00BB75DF">
      <w:pPr>
        <w:numPr>
          <w:ilvl w:val="0"/>
          <w:numId w:val="12"/>
        </w:numPr>
        <w:tabs>
          <w:tab w:val="clear" w:pos="2160"/>
          <w:tab w:val="num" w:pos="720"/>
        </w:tabs>
        <w:ind w:left="720" w:right="-720"/>
      </w:pPr>
      <w:r>
        <w:t>T</w:t>
      </w:r>
      <w:r w:rsidR="005C0F52">
        <w:t>he Celebrant will conclude Adoration</w:t>
      </w:r>
      <w:r w:rsidRPr="00BF14E4">
        <w:t xml:space="preserve"> </w:t>
      </w:r>
      <w:r>
        <w:t>before Mass begins</w:t>
      </w:r>
      <w:r w:rsidR="00782A12">
        <w:t xml:space="preserve">. To facilitate this place a small </w:t>
      </w:r>
      <w:r w:rsidR="0069749C" w:rsidRPr="001B44FD">
        <w:rPr>
          <w:color w:val="800000"/>
        </w:rPr>
        <w:t>Bowl Paten</w:t>
      </w:r>
      <w:r>
        <w:t xml:space="preserve"> in the Tabernacle     </w:t>
      </w:r>
      <w:r w:rsidR="00782A12">
        <w:t xml:space="preserve"> </w:t>
      </w:r>
      <w:r w:rsidR="00BB75DF">
        <w:t xml:space="preserve">      </w:t>
      </w:r>
      <w:r w:rsidRPr="00D1296A">
        <w:rPr>
          <w:i/>
        </w:rPr>
        <w:t>(except during Lent)</w:t>
      </w:r>
      <w:r>
        <w:t xml:space="preserve"> </w:t>
      </w:r>
      <w:r w:rsidR="00782A12">
        <w:t>and then place the</w:t>
      </w:r>
      <w:r w:rsidR="00A812AC">
        <w:rPr>
          <w:color w:val="800000"/>
        </w:rPr>
        <w:t xml:space="preserve"> K</w:t>
      </w:r>
      <w:r w:rsidR="00782A12" w:rsidRPr="001B44FD">
        <w:rPr>
          <w:color w:val="800000"/>
        </w:rPr>
        <w:t>ey</w:t>
      </w:r>
      <w:r w:rsidR="00782A12">
        <w:t xml:space="preserve"> in the Tabernacle door.</w:t>
      </w:r>
      <w:r w:rsidR="00FD0269">
        <w:t xml:space="preserve"> During Lent;</w:t>
      </w:r>
      <w:r>
        <w:t xml:space="preserve"> </w:t>
      </w:r>
      <w:r w:rsidR="00FD0269">
        <w:t>t</w:t>
      </w:r>
      <w:r w:rsidR="00493DD6">
        <w:t xml:space="preserve">he </w:t>
      </w:r>
      <w:r w:rsidR="00D1296A">
        <w:t>t</w:t>
      </w:r>
      <w:r w:rsidR="00493DD6">
        <w:t xml:space="preserve">abernacle key may be removed </w:t>
      </w:r>
      <w:r w:rsidR="00BB75DF">
        <w:t>and placed</w:t>
      </w:r>
      <w:r w:rsidR="00493DD6">
        <w:t xml:space="preserve"> </w:t>
      </w:r>
      <w:r w:rsidR="00BB75DF">
        <w:t xml:space="preserve">      </w:t>
      </w:r>
      <w:r w:rsidR="00493DD6">
        <w:t xml:space="preserve">on the </w:t>
      </w:r>
      <w:r w:rsidR="00FD0269">
        <w:t>C</w:t>
      </w:r>
      <w:r w:rsidR="00493DD6">
        <w:t>redence table after the Celebrant has concluded Adoration.</w:t>
      </w:r>
      <w:r w:rsidR="001F2C08">
        <w:t xml:space="preserve"> Finally </w:t>
      </w:r>
      <w:r w:rsidR="00556A4D">
        <w:t xml:space="preserve">if requested </w:t>
      </w:r>
      <w:r w:rsidR="001F2C08">
        <w:t xml:space="preserve">please have the </w:t>
      </w:r>
      <w:r w:rsidR="001F2C08" w:rsidRPr="001F2C08">
        <w:rPr>
          <w:color w:val="800000"/>
        </w:rPr>
        <w:t>Humeral Veil</w:t>
      </w:r>
      <w:r w:rsidR="001F2C08">
        <w:t xml:space="preserve"> available </w:t>
      </w:r>
      <w:r w:rsidR="009252EA">
        <w:t>in the Blessed Sacram</w:t>
      </w:r>
      <w:r w:rsidR="00556A4D">
        <w:t>ent Chapel so that the P</w:t>
      </w:r>
      <w:r w:rsidR="009252EA">
        <w:t xml:space="preserve">riest </w:t>
      </w:r>
      <w:r w:rsidR="001F2C08">
        <w:t xml:space="preserve">may be able to </w:t>
      </w:r>
      <w:r w:rsidR="008D4FDD">
        <w:t xml:space="preserve">complete </w:t>
      </w:r>
      <w:r w:rsidR="001F2C08">
        <w:t>the benediction.</w:t>
      </w:r>
    </w:p>
    <w:p w:rsidR="001E5C76" w:rsidRDefault="001E5C76" w:rsidP="001E5C76"/>
    <w:p w:rsidR="001E5C76" w:rsidRDefault="001E5C76" w:rsidP="00BB75DF">
      <w:pPr>
        <w:numPr>
          <w:ilvl w:val="0"/>
          <w:numId w:val="2"/>
        </w:numPr>
        <w:tabs>
          <w:tab w:val="clear" w:pos="1440"/>
          <w:tab w:val="num" w:pos="1080"/>
        </w:tabs>
        <w:ind w:hanging="720"/>
      </w:pPr>
      <w:r>
        <w:t xml:space="preserve">Normal Daily Mass Set Up:                   </w:t>
      </w:r>
    </w:p>
    <w:p w:rsidR="001E5C76" w:rsidRDefault="001E5C76" w:rsidP="001E5C76"/>
    <w:p w:rsidR="00B66ADE" w:rsidRDefault="00B66ADE" w:rsidP="001E5C76"/>
    <w:p w:rsidR="001E5C76" w:rsidRDefault="001E5C76" w:rsidP="00BB75DF">
      <w:pPr>
        <w:numPr>
          <w:ilvl w:val="0"/>
          <w:numId w:val="2"/>
        </w:numPr>
        <w:tabs>
          <w:tab w:val="clear" w:pos="1440"/>
          <w:tab w:val="num" w:pos="1080"/>
        </w:tabs>
        <w:ind w:left="1080"/>
      </w:pPr>
      <w:r>
        <w:t>The Sacrament of Anointing of the Sick will be offered during Daily Mass on the first Saturday of each quarter throughout the calendar year. The Oil o</w:t>
      </w:r>
      <w:r w:rsidR="00BB75DF">
        <w:t xml:space="preserve">f the Sick or Oleum Infirmorum; </w:t>
      </w:r>
      <w:r>
        <w:t xml:space="preserve">is kept in one of </w:t>
      </w:r>
      <w:r w:rsidR="00D1296A">
        <w:t xml:space="preserve">the </w:t>
      </w:r>
      <w:r>
        <w:t xml:space="preserve">three Chrismals (OI) </w:t>
      </w:r>
      <w:r w:rsidR="00A812AC">
        <w:t>in</w:t>
      </w:r>
      <w:r>
        <w:t xml:space="preserve"> the </w:t>
      </w:r>
      <w:r w:rsidR="00A812AC">
        <w:t>Gold Cabinet</w:t>
      </w:r>
      <w:r w:rsidR="00B3080A">
        <w:t xml:space="preserve">. </w:t>
      </w:r>
      <w:r>
        <w:t>Please place several cotton balls</w:t>
      </w:r>
      <w:r w:rsidR="00B3080A">
        <w:t xml:space="preserve"> (</w:t>
      </w:r>
      <w:r w:rsidR="00D1296A">
        <w:t>3 or 4</w:t>
      </w:r>
      <w:r w:rsidR="00B3080A">
        <w:t>)</w:t>
      </w:r>
      <w:r>
        <w:t xml:space="preserve"> in a small glass bowl. You may then pour the Oil of the Sick over t</w:t>
      </w:r>
      <w:r w:rsidR="0041509E">
        <w:t>he cotton balls (saturate well),</w:t>
      </w:r>
      <w:r>
        <w:t xml:space="preserve"> and place on the Credence Table. </w:t>
      </w:r>
      <w:r w:rsidR="00D1296A">
        <w:t xml:space="preserve">Now prepare the Ewer and Basin; </w:t>
      </w:r>
      <w:r w:rsidR="003206E8">
        <w:t>fill the</w:t>
      </w:r>
      <w:r w:rsidR="00D1296A">
        <w:t xml:space="preserve"> ewer (pitcher) </w:t>
      </w:r>
      <w:r w:rsidR="002C67AD">
        <w:t xml:space="preserve">with water </w:t>
      </w:r>
      <w:r w:rsidR="00D1296A">
        <w:t>then place a quartered lemon in the basin.</w:t>
      </w:r>
      <w:r w:rsidR="002C67AD">
        <w:t xml:space="preserve"> </w:t>
      </w:r>
      <w:r w:rsidR="00D1296A">
        <w:t>Place these</w:t>
      </w:r>
      <w:r w:rsidR="00427EB7">
        <w:t xml:space="preserve"> and an additional finger towel </w:t>
      </w:r>
      <w:r w:rsidR="002C67AD">
        <w:t>on the Credence Table</w:t>
      </w:r>
      <w:r w:rsidR="009D22C8">
        <w:t xml:space="preserve"> as part of your set up</w:t>
      </w:r>
      <w:r w:rsidR="002C67AD">
        <w:t xml:space="preserve">. The </w:t>
      </w:r>
      <w:r w:rsidR="009D22C8">
        <w:t>Celebrant will use these</w:t>
      </w:r>
      <w:r w:rsidR="002C67AD">
        <w:t xml:space="preserve"> to cleanse </w:t>
      </w:r>
      <w:r w:rsidR="00B85CB9">
        <w:t>his</w:t>
      </w:r>
      <w:r w:rsidR="002C67AD">
        <w:t xml:space="preserve"> hands after the </w:t>
      </w:r>
      <w:r w:rsidR="001533D3">
        <w:t xml:space="preserve">sacrament </w:t>
      </w:r>
      <w:r w:rsidR="00B85CB9">
        <w:t xml:space="preserve">has been </w:t>
      </w:r>
      <w:r w:rsidR="009D22C8">
        <w:t>co</w:t>
      </w:r>
      <w:r w:rsidR="001533D3">
        <w:t>nferred</w:t>
      </w:r>
      <w:r w:rsidR="00D8267F">
        <w:t>.</w:t>
      </w:r>
    </w:p>
    <w:p w:rsidR="001E5C76" w:rsidRDefault="002C67AD" w:rsidP="001E5C76">
      <w:r>
        <w:tab/>
      </w:r>
      <w:r>
        <w:tab/>
      </w:r>
    </w:p>
    <w:p w:rsidR="00512B83" w:rsidRPr="001F2C08" w:rsidRDefault="00512B83" w:rsidP="001E5C76">
      <w:pPr>
        <w:rPr>
          <w:sz w:val="16"/>
          <w:szCs w:val="16"/>
        </w:rPr>
      </w:pPr>
    </w:p>
    <w:p w:rsidR="00B66ADE" w:rsidRDefault="00B66ADE" w:rsidP="003206E8">
      <w:pPr>
        <w:jc w:val="center"/>
      </w:pPr>
    </w:p>
    <w:p w:rsidR="00B66ADE" w:rsidRDefault="00B66ADE" w:rsidP="003206E8">
      <w:pPr>
        <w:jc w:val="center"/>
      </w:pPr>
    </w:p>
    <w:p w:rsidR="001E5C76" w:rsidRDefault="001E5C76" w:rsidP="003206E8">
      <w:pPr>
        <w:jc w:val="center"/>
      </w:pPr>
      <w:r>
        <w:t xml:space="preserve">Note: For all Masses, please check the Altar </w:t>
      </w:r>
      <w:r w:rsidR="00B3080A">
        <w:t>C</w:t>
      </w:r>
      <w:r>
        <w:t>andles to ensure they have been filled with paraffin oil. The refill bottle is kept on top of the cab</w:t>
      </w:r>
      <w:r w:rsidR="009D22C8">
        <w:t xml:space="preserve">inets in the Sacristy. </w:t>
      </w:r>
      <w:r>
        <w:t xml:space="preserve">The </w:t>
      </w:r>
      <w:r w:rsidR="00FD0269">
        <w:t>Altar C</w:t>
      </w:r>
      <w:r>
        <w:t xml:space="preserve">andles may be lit approximately </w:t>
      </w:r>
      <w:r w:rsidR="004A0C32">
        <w:t>20</w:t>
      </w:r>
      <w:r w:rsidR="00A812AC">
        <w:t>-25</w:t>
      </w:r>
      <w:r>
        <w:t xml:space="preserve"> minutes before Mass.</w:t>
      </w:r>
    </w:p>
    <w:p w:rsidR="001E5C76" w:rsidRDefault="001E5C76" w:rsidP="001E5C76">
      <w:r>
        <w:t xml:space="preserve">         </w:t>
      </w:r>
    </w:p>
    <w:p w:rsidR="009923C5" w:rsidRDefault="009923C5" w:rsidP="001E5C76"/>
    <w:p w:rsidR="001E5C76" w:rsidRPr="008C3BB7" w:rsidRDefault="001E5C76" w:rsidP="001E5C76">
      <w:pPr>
        <w:jc w:val="center"/>
        <w:rPr>
          <w:i/>
        </w:rPr>
      </w:pPr>
      <w:r w:rsidRPr="008C3BB7">
        <w:rPr>
          <w:i/>
        </w:rPr>
        <w:t xml:space="preserve">During Advent be sure to light the </w:t>
      </w:r>
      <w:r w:rsidR="00A41E20">
        <w:rPr>
          <w:i/>
        </w:rPr>
        <w:t>appropriate</w:t>
      </w:r>
      <w:r w:rsidR="00A41E20" w:rsidRPr="008C3BB7">
        <w:rPr>
          <w:i/>
        </w:rPr>
        <w:t xml:space="preserve"> Advent</w:t>
      </w:r>
      <w:r w:rsidRPr="008C3BB7">
        <w:rPr>
          <w:i/>
        </w:rPr>
        <w:t xml:space="preserve"> </w:t>
      </w:r>
      <w:r w:rsidR="00B3080A" w:rsidRPr="008C3BB7">
        <w:rPr>
          <w:i/>
        </w:rPr>
        <w:t>C</w:t>
      </w:r>
      <w:r w:rsidRPr="008C3BB7">
        <w:rPr>
          <w:i/>
        </w:rPr>
        <w:t xml:space="preserve">andle(s) on the wreath before </w:t>
      </w:r>
      <w:smartTag w:uri="urn:schemas-microsoft-com:office:smarttags" w:element="place">
        <w:smartTag w:uri="urn:schemas-microsoft-com:office:smarttags" w:element="State">
          <w:r w:rsidRPr="008C3BB7">
            <w:rPr>
              <w:i/>
            </w:rPr>
            <w:t>Mass.</w:t>
          </w:r>
        </w:smartTag>
      </w:smartTag>
    </w:p>
    <w:p w:rsidR="001E5C76" w:rsidRPr="008C3BB7" w:rsidRDefault="001E5C76" w:rsidP="001E5C76">
      <w:pPr>
        <w:jc w:val="center"/>
        <w:rPr>
          <w:i/>
        </w:rPr>
      </w:pPr>
    </w:p>
    <w:p w:rsidR="00B66ADE" w:rsidRPr="00D97389" w:rsidRDefault="001E5C76" w:rsidP="001E5C76">
      <w:pPr>
        <w:jc w:val="center"/>
        <w:rPr>
          <w:i/>
        </w:rPr>
      </w:pPr>
      <w:r w:rsidRPr="008C3BB7">
        <w:rPr>
          <w:i/>
        </w:rPr>
        <w:t xml:space="preserve">The Paschal Candle is lit </w:t>
      </w:r>
      <w:r w:rsidR="00A41E20" w:rsidRPr="008C3BB7">
        <w:rPr>
          <w:i/>
        </w:rPr>
        <w:t>for</w:t>
      </w:r>
      <w:r w:rsidR="00A41E20">
        <w:rPr>
          <w:i/>
        </w:rPr>
        <w:t xml:space="preserve"> Baptisms, Funerals, and</w:t>
      </w:r>
      <w:r w:rsidRPr="008C3BB7">
        <w:rPr>
          <w:i/>
        </w:rPr>
        <w:t xml:space="preserve"> the fifty days following Easter until Pentecost</w:t>
      </w:r>
      <w:r w:rsidR="0081101C" w:rsidRPr="008C3BB7">
        <w:rPr>
          <w:i/>
        </w:rPr>
        <w:t>.</w:t>
      </w:r>
    </w:p>
    <w:p w:rsidR="00B66ADE" w:rsidRDefault="00B66ADE" w:rsidP="001E5C76">
      <w:pPr>
        <w:jc w:val="center"/>
      </w:pPr>
    </w:p>
    <w:p w:rsidR="00B66ADE" w:rsidRDefault="00B66ADE" w:rsidP="001E5C76">
      <w:pPr>
        <w:jc w:val="center"/>
      </w:pPr>
    </w:p>
    <w:p w:rsidR="00B66ADE" w:rsidRDefault="00B66ADE" w:rsidP="001E5C76">
      <w:pPr>
        <w:jc w:val="center"/>
      </w:pPr>
    </w:p>
    <w:p w:rsidR="00B66ADE" w:rsidRDefault="00B66ADE" w:rsidP="001E5C76">
      <w:pPr>
        <w:jc w:val="center"/>
      </w:pPr>
    </w:p>
    <w:p w:rsidR="00B66ADE" w:rsidRDefault="00B66ADE" w:rsidP="001E5C76">
      <w:pPr>
        <w:jc w:val="center"/>
      </w:pPr>
    </w:p>
    <w:p w:rsidR="009D22C8" w:rsidRDefault="009D22C8" w:rsidP="009D22C8">
      <w:pPr>
        <w:jc w:val="center"/>
      </w:pPr>
      <w:r>
        <w:t xml:space="preserve">         </w:t>
      </w:r>
      <w:r w:rsidR="00AE7358">
        <w:t xml:space="preserve">                          </w:t>
      </w:r>
    </w:p>
    <w:p w:rsidR="007D45BB" w:rsidRDefault="009D22C8" w:rsidP="009D22C8">
      <w:pPr>
        <w:jc w:val="center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0C32">
        <w:rPr>
          <w:i/>
        </w:rPr>
        <w:t>Revised</w:t>
      </w:r>
      <w:r w:rsidRPr="009D22C8">
        <w:rPr>
          <w:i/>
        </w:rPr>
        <w:t xml:space="preserve">: </w:t>
      </w:r>
      <w:r w:rsidR="000E641A">
        <w:rPr>
          <w:i/>
        </w:rPr>
        <w:t>February 2012</w:t>
      </w:r>
    </w:p>
    <w:p w:rsidR="007A49A1" w:rsidRDefault="007A49A1" w:rsidP="009D22C8">
      <w:pPr>
        <w:jc w:val="center"/>
        <w:rPr>
          <w:i/>
        </w:rPr>
      </w:pPr>
    </w:p>
    <w:p w:rsidR="007A49A1" w:rsidRDefault="007A49A1" w:rsidP="00E60F87">
      <w:pPr>
        <w:rPr>
          <w:i/>
        </w:rPr>
      </w:pPr>
    </w:p>
    <w:p w:rsidR="007A49A1" w:rsidRPr="009D22C8" w:rsidRDefault="007A49A1" w:rsidP="009D22C8">
      <w:pPr>
        <w:jc w:val="center"/>
        <w:rPr>
          <w:i/>
        </w:rPr>
      </w:pPr>
    </w:p>
    <w:sectPr w:rsidR="007A49A1" w:rsidRPr="009D22C8" w:rsidSect="008B7CBE">
      <w:headerReference w:type="even" r:id="rId11"/>
      <w:headerReference w:type="default" r:id="rId12"/>
      <w:headerReference w:type="first" r:id="rId13"/>
      <w:pgSz w:w="15840" w:h="12240" w:orient="landscape"/>
      <w:pgMar w:top="72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92" w:rsidRDefault="00D64792">
      <w:r>
        <w:separator/>
      </w:r>
    </w:p>
  </w:endnote>
  <w:endnote w:type="continuationSeparator" w:id="0">
    <w:p w:rsidR="00D64792" w:rsidRDefault="00D6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92" w:rsidRDefault="00D64792">
      <w:r>
        <w:separator/>
      </w:r>
    </w:p>
  </w:footnote>
  <w:footnote w:type="continuationSeparator" w:id="0">
    <w:p w:rsidR="00D64792" w:rsidRDefault="00D64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EA" w:rsidRDefault="009252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44.6pt;height:530.4pt;z-index:-251658752;mso-position-horizontal:center;mso-position-horizontal-relative:margin;mso-position-vertical:center;mso-position-vertical-relative:margin" o:allowincell="f">
          <v:imagedata r:id="rId1" o:title="j0353834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EA" w:rsidRDefault="009252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44.6pt;height:530.4pt;z-index:-251657728;mso-position-horizontal:center;mso-position-horizontal-relative:margin;mso-position-vertical:center;mso-position-vertical-relative:margin" o:allowincell="f">
          <v:imagedata r:id="rId1" o:title="j0353834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EA" w:rsidRDefault="009252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44.6pt;height:530.4pt;z-index:-251659776;mso-position-horizontal:center;mso-position-horizontal-relative:margin;mso-position-vertical:center;mso-position-vertical-relative:margin" o:allowincell="f">
          <v:imagedata r:id="rId1" o:title="j0353834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8C5"/>
    <w:multiLevelType w:val="hybridMultilevel"/>
    <w:tmpl w:val="CE3662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3DC0"/>
    <w:multiLevelType w:val="hybridMultilevel"/>
    <w:tmpl w:val="B92C4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44DE8"/>
    <w:multiLevelType w:val="hybridMultilevel"/>
    <w:tmpl w:val="CFE40472"/>
    <w:lvl w:ilvl="0" w:tplc="FB103028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0614556"/>
    <w:multiLevelType w:val="hybridMultilevel"/>
    <w:tmpl w:val="580AF86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DEE07B0"/>
    <w:multiLevelType w:val="hybridMultilevel"/>
    <w:tmpl w:val="13D8905C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5CE2C39"/>
    <w:multiLevelType w:val="multilevel"/>
    <w:tmpl w:val="7A42AA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DD776C0"/>
    <w:multiLevelType w:val="hybridMultilevel"/>
    <w:tmpl w:val="D12AD65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0B87841"/>
    <w:multiLevelType w:val="hybridMultilevel"/>
    <w:tmpl w:val="61EC0874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56CA4B47"/>
    <w:multiLevelType w:val="hybridMultilevel"/>
    <w:tmpl w:val="4A96E21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C031B09"/>
    <w:multiLevelType w:val="hybridMultilevel"/>
    <w:tmpl w:val="D5DC09B4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E1503EE"/>
    <w:multiLevelType w:val="hybridMultilevel"/>
    <w:tmpl w:val="BFB6459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60206556"/>
    <w:multiLevelType w:val="hybridMultilevel"/>
    <w:tmpl w:val="E46EFA4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1C5029C"/>
    <w:multiLevelType w:val="hybridMultilevel"/>
    <w:tmpl w:val="F1FAB8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AC4E79"/>
    <w:multiLevelType w:val="hybridMultilevel"/>
    <w:tmpl w:val="BE66D1E8"/>
    <w:lvl w:ilvl="0" w:tplc="3BA8FB7C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>
    <w:nsid w:val="71A63258"/>
    <w:multiLevelType w:val="hybridMultilevel"/>
    <w:tmpl w:val="F8C8B69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4553904"/>
    <w:multiLevelType w:val="hybridMultilevel"/>
    <w:tmpl w:val="CF626A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14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4E"/>
    <w:rsid w:val="0000174C"/>
    <w:rsid w:val="00005E64"/>
    <w:rsid w:val="00007345"/>
    <w:rsid w:val="000164CF"/>
    <w:rsid w:val="00020961"/>
    <w:rsid w:val="0002224E"/>
    <w:rsid w:val="00025B89"/>
    <w:rsid w:val="000332E4"/>
    <w:rsid w:val="000356C1"/>
    <w:rsid w:val="0004042B"/>
    <w:rsid w:val="000420D5"/>
    <w:rsid w:val="00047C23"/>
    <w:rsid w:val="000510E7"/>
    <w:rsid w:val="00060C12"/>
    <w:rsid w:val="00070CFD"/>
    <w:rsid w:val="0007446C"/>
    <w:rsid w:val="000767C9"/>
    <w:rsid w:val="000802B3"/>
    <w:rsid w:val="000859BA"/>
    <w:rsid w:val="00086179"/>
    <w:rsid w:val="0008775F"/>
    <w:rsid w:val="00093154"/>
    <w:rsid w:val="0009621D"/>
    <w:rsid w:val="000A05A3"/>
    <w:rsid w:val="000A1458"/>
    <w:rsid w:val="000A671D"/>
    <w:rsid w:val="000A6A65"/>
    <w:rsid w:val="000B0934"/>
    <w:rsid w:val="000B486A"/>
    <w:rsid w:val="000B4BDA"/>
    <w:rsid w:val="000C01C7"/>
    <w:rsid w:val="000C3670"/>
    <w:rsid w:val="000C3C94"/>
    <w:rsid w:val="000D14D1"/>
    <w:rsid w:val="000D4EB3"/>
    <w:rsid w:val="000D5BEC"/>
    <w:rsid w:val="000D721E"/>
    <w:rsid w:val="000E641A"/>
    <w:rsid w:val="000F4626"/>
    <w:rsid w:val="000F51C8"/>
    <w:rsid w:val="001020D0"/>
    <w:rsid w:val="00105655"/>
    <w:rsid w:val="0010617A"/>
    <w:rsid w:val="0011202C"/>
    <w:rsid w:val="00136485"/>
    <w:rsid w:val="00136AD3"/>
    <w:rsid w:val="00137BA6"/>
    <w:rsid w:val="00144D50"/>
    <w:rsid w:val="001533D3"/>
    <w:rsid w:val="00154268"/>
    <w:rsid w:val="0015620C"/>
    <w:rsid w:val="00162A7F"/>
    <w:rsid w:val="00164B39"/>
    <w:rsid w:val="00173193"/>
    <w:rsid w:val="00173901"/>
    <w:rsid w:val="00177620"/>
    <w:rsid w:val="00181390"/>
    <w:rsid w:val="00185293"/>
    <w:rsid w:val="00194F8E"/>
    <w:rsid w:val="001A51A2"/>
    <w:rsid w:val="001A6C63"/>
    <w:rsid w:val="001B1321"/>
    <w:rsid w:val="001B26B4"/>
    <w:rsid w:val="001B44FD"/>
    <w:rsid w:val="001B6147"/>
    <w:rsid w:val="001B675C"/>
    <w:rsid w:val="001C5F1C"/>
    <w:rsid w:val="001D5CA9"/>
    <w:rsid w:val="001E1DFF"/>
    <w:rsid w:val="001E39C8"/>
    <w:rsid w:val="001E4DF8"/>
    <w:rsid w:val="001E59F9"/>
    <w:rsid w:val="001E5C76"/>
    <w:rsid w:val="001E640F"/>
    <w:rsid w:val="001E66C1"/>
    <w:rsid w:val="001E7710"/>
    <w:rsid w:val="001F25B5"/>
    <w:rsid w:val="001F2C08"/>
    <w:rsid w:val="001F5959"/>
    <w:rsid w:val="001F7C52"/>
    <w:rsid w:val="00203B04"/>
    <w:rsid w:val="00204F63"/>
    <w:rsid w:val="002051BF"/>
    <w:rsid w:val="00213544"/>
    <w:rsid w:val="00215C6F"/>
    <w:rsid w:val="0023222A"/>
    <w:rsid w:val="002358B4"/>
    <w:rsid w:val="00243A0A"/>
    <w:rsid w:val="00243BC4"/>
    <w:rsid w:val="00247244"/>
    <w:rsid w:val="0024743D"/>
    <w:rsid w:val="00247F6D"/>
    <w:rsid w:val="00251521"/>
    <w:rsid w:val="002516D7"/>
    <w:rsid w:val="00253512"/>
    <w:rsid w:val="00255D86"/>
    <w:rsid w:val="002570F2"/>
    <w:rsid w:val="00257A1B"/>
    <w:rsid w:val="002678B6"/>
    <w:rsid w:val="00272B9A"/>
    <w:rsid w:val="002819BE"/>
    <w:rsid w:val="00282CD7"/>
    <w:rsid w:val="00291ECD"/>
    <w:rsid w:val="00292E2D"/>
    <w:rsid w:val="002A0E46"/>
    <w:rsid w:val="002A2AB8"/>
    <w:rsid w:val="002A5C84"/>
    <w:rsid w:val="002B0C09"/>
    <w:rsid w:val="002C67AD"/>
    <w:rsid w:val="002C6DBC"/>
    <w:rsid w:val="002C7E7E"/>
    <w:rsid w:val="002E57C0"/>
    <w:rsid w:val="002F2FE0"/>
    <w:rsid w:val="002F6FED"/>
    <w:rsid w:val="00304F0F"/>
    <w:rsid w:val="0030790C"/>
    <w:rsid w:val="00316A06"/>
    <w:rsid w:val="003175D0"/>
    <w:rsid w:val="00317FA3"/>
    <w:rsid w:val="003206E8"/>
    <w:rsid w:val="00321AD2"/>
    <w:rsid w:val="00321E1D"/>
    <w:rsid w:val="003242DA"/>
    <w:rsid w:val="003257B5"/>
    <w:rsid w:val="00326F60"/>
    <w:rsid w:val="00331E80"/>
    <w:rsid w:val="00332E72"/>
    <w:rsid w:val="00335911"/>
    <w:rsid w:val="00341923"/>
    <w:rsid w:val="003453BE"/>
    <w:rsid w:val="00350630"/>
    <w:rsid w:val="003512AE"/>
    <w:rsid w:val="00353720"/>
    <w:rsid w:val="003708D9"/>
    <w:rsid w:val="00371EE5"/>
    <w:rsid w:val="00382155"/>
    <w:rsid w:val="00382239"/>
    <w:rsid w:val="0038777C"/>
    <w:rsid w:val="00392BDD"/>
    <w:rsid w:val="003A303A"/>
    <w:rsid w:val="003A42BC"/>
    <w:rsid w:val="003A541C"/>
    <w:rsid w:val="003A6B76"/>
    <w:rsid w:val="003A6F78"/>
    <w:rsid w:val="003B6F20"/>
    <w:rsid w:val="003C154D"/>
    <w:rsid w:val="003D0175"/>
    <w:rsid w:val="003D3295"/>
    <w:rsid w:val="003D3A86"/>
    <w:rsid w:val="003D7312"/>
    <w:rsid w:val="003E032B"/>
    <w:rsid w:val="003F2666"/>
    <w:rsid w:val="003F668B"/>
    <w:rsid w:val="003F6C4B"/>
    <w:rsid w:val="003F73FC"/>
    <w:rsid w:val="004054E8"/>
    <w:rsid w:val="0040702B"/>
    <w:rsid w:val="0040722C"/>
    <w:rsid w:val="00414261"/>
    <w:rsid w:val="0041509E"/>
    <w:rsid w:val="0041520B"/>
    <w:rsid w:val="00416DE5"/>
    <w:rsid w:val="00422903"/>
    <w:rsid w:val="00427823"/>
    <w:rsid w:val="00427EB7"/>
    <w:rsid w:val="00431967"/>
    <w:rsid w:val="00434008"/>
    <w:rsid w:val="004402A5"/>
    <w:rsid w:val="00440374"/>
    <w:rsid w:val="00443A6F"/>
    <w:rsid w:val="00444528"/>
    <w:rsid w:val="00445EFB"/>
    <w:rsid w:val="00460FA5"/>
    <w:rsid w:val="00464B0C"/>
    <w:rsid w:val="0046642D"/>
    <w:rsid w:val="00467D20"/>
    <w:rsid w:val="004830AC"/>
    <w:rsid w:val="004840AB"/>
    <w:rsid w:val="00493DD6"/>
    <w:rsid w:val="00494477"/>
    <w:rsid w:val="00494657"/>
    <w:rsid w:val="004A0185"/>
    <w:rsid w:val="004A0C32"/>
    <w:rsid w:val="004A42E4"/>
    <w:rsid w:val="004A43AF"/>
    <w:rsid w:val="004B4C16"/>
    <w:rsid w:val="004B71BF"/>
    <w:rsid w:val="004C03DC"/>
    <w:rsid w:val="004C1079"/>
    <w:rsid w:val="004C6CAA"/>
    <w:rsid w:val="004C7D85"/>
    <w:rsid w:val="004D0452"/>
    <w:rsid w:val="004D053E"/>
    <w:rsid w:val="004D5B32"/>
    <w:rsid w:val="004D7ABC"/>
    <w:rsid w:val="004E1ABD"/>
    <w:rsid w:val="004E6482"/>
    <w:rsid w:val="004E670B"/>
    <w:rsid w:val="004E6AA3"/>
    <w:rsid w:val="004F3647"/>
    <w:rsid w:val="00507B77"/>
    <w:rsid w:val="00510B59"/>
    <w:rsid w:val="00512B83"/>
    <w:rsid w:val="00523934"/>
    <w:rsid w:val="00523D88"/>
    <w:rsid w:val="00525881"/>
    <w:rsid w:val="00527EFB"/>
    <w:rsid w:val="005507FC"/>
    <w:rsid w:val="00552FF0"/>
    <w:rsid w:val="00556A4D"/>
    <w:rsid w:val="00561598"/>
    <w:rsid w:val="0057036C"/>
    <w:rsid w:val="0057273C"/>
    <w:rsid w:val="00575D01"/>
    <w:rsid w:val="00576A67"/>
    <w:rsid w:val="00577440"/>
    <w:rsid w:val="00581CD8"/>
    <w:rsid w:val="0058368E"/>
    <w:rsid w:val="005873D4"/>
    <w:rsid w:val="00592342"/>
    <w:rsid w:val="00592969"/>
    <w:rsid w:val="00593BD0"/>
    <w:rsid w:val="00596C04"/>
    <w:rsid w:val="005A2B4A"/>
    <w:rsid w:val="005B1EDC"/>
    <w:rsid w:val="005B4ECB"/>
    <w:rsid w:val="005C0F52"/>
    <w:rsid w:val="005C32E5"/>
    <w:rsid w:val="005C5244"/>
    <w:rsid w:val="005D4BD3"/>
    <w:rsid w:val="005D4DDD"/>
    <w:rsid w:val="005E20D1"/>
    <w:rsid w:val="005E2275"/>
    <w:rsid w:val="005E5876"/>
    <w:rsid w:val="005F09C9"/>
    <w:rsid w:val="005F438F"/>
    <w:rsid w:val="00600B25"/>
    <w:rsid w:val="00601810"/>
    <w:rsid w:val="00601D3A"/>
    <w:rsid w:val="00612C34"/>
    <w:rsid w:val="00614460"/>
    <w:rsid w:val="00615E89"/>
    <w:rsid w:val="006234DB"/>
    <w:rsid w:val="006260EB"/>
    <w:rsid w:val="00632C81"/>
    <w:rsid w:val="00635F1C"/>
    <w:rsid w:val="00636B99"/>
    <w:rsid w:val="00646822"/>
    <w:rsid w:val="00650A6B"/>
    <w:rsid w:val="006615FD"/>
    <w:rsid w:val="00664706"/>
    <w:rsid w:val="0067260E"/>
    <w:rsid w:val="00694B02"/>
    <w:rsid w:val="006953B2"/>
    <w:rsid w:val="006971EC"/>
    <w:rsid w:val="0069749C"/>
    <w:rsid w:val="006A0229"/>
    <w:rsid w:val="006A16E5"/>
    <w:rsid w:val="006A7169"/>
    <w:rsid w:val="006B0E92"/>
    <w:rsid w:val="006B1AD6"/>
    <w:rsid w:val="006B2DDD"/>
    <w:rsid w:val="006C7DD7"/>
    <w:rsid w:val="006E07C9"/>
    <w:rsid w:val="006E27BC"/>
    <w:rsid w:val="006F121D"/>
    <w:rsid w:val="006F7E3E"/>
    <w:rsid w:val="00712441"/>
    <w:rsid w:val="00713838"/>
    <w:rsid w:val="00716839"/>
    <w:rsid w:val="0071692F"/>
    <w:rsid w:val="00716B1A"/>
    <w:rsid w:val="00725FFC"/>
    <w:rsid w:val="00731A87"/>
    <w:rsid w:val="00741C33"/>
    <w:rsid w:val="00744CCD"/>
    <w:rsid w:val="00760FB8"/>
    <w:rsid w:val="00770DDC"/>
    <w:rsid w:val="00782A12"/>
    <w:rsid w:val="00785229"/>
    <w:rsid w:val="00785EDE"/>
    <w:rsid w:val="007A49A1"/>
    <w:rsid w:val="007A6287"/>
    <w:rsid w:val="007B02E5"/>
    <w:rsid w:val="007C0614"/>
    <w:rsid w:val="007C1B1C"/>
    <w:rsid w:val="007C7C9D"/>
    <w:rsid w:val="007D2AD0"/>
    <w:rsid w:val="007D452E"/>
    <w:rsid w:val="007D45BB"/>
    <w:rsid w:val="007E0247"/>
    <w:rsid w:val="007E3CE2"/>
    <w:rsid w:val="007E4A22"/>
    <w:rsid w:val="007F0231"/>
    <w:rsid w:val="007F0949"/>
    <w:rsid w:val="0080195B"/>
    <w:rsid w:val="00805E09"/>
    <w:rsid w:val="008071B7"/>
    <w:rsid w:val="008105F8"/>
    <w:rsid w:val="00810708"/>
    <w:rsid w:val="0081101C"/>
    <w:rsid w:val="00816BEE"/>
    <w:rsid w:val="00821180"/>
    <w:rsid w:val="0083429D"/>
    <w:rsid w:val="00834D10"/>
    <w:rsid w:val="00844239"/>
    <w:rsid w:val="008512AC"/>
    <w:rsid w:val="00854CAD"/>
    <w:rsid w:val="00857F1D"/>
    <w:rsid w:val="00863BDB"/>
    <w:rsid w:val="00871B2B"/>
    <w:rsid w:val="0088215F"/>
    <w:rsid w:val="0088411E"/>
    <w:rsid w:val="0089038E"/>
    <w:rsid w:val="008977A8"/>
    <w:rsid w:val="008A077D"/>
    <w:rsid w:val="008A2057"/>
    <w:rsid w:val="008A35A6"/>
    <w:rsid w:val="008A35DF"/>
    <w:rsid w:val="008B7CBE"/>
    <w:rsid w:val="008C3BB7"/>
    <w:rsid w:val="008C503D"/>
    <w:rsid w:val="008C614E"/>
    <w:rsid w:val="008C7B1D"/>
    <w:rsid w:val="008D3EE7"/>
    <w:rsid w:val="008D4FDD"/>
    <w:rsid w:val="008D5359"/>
    <w:rsid w:val="008D65EC"/>
    <w:rsid w:val="008E0A57"/>
    <w:rsid w:val="008E5D6B"/>
    <w:rsid w:val="008E607C"/>
    <w:rsid w:val="008F1EF5"/>
    <w:rsid w:val="00900CCD"/>
    <w:rsid w:val="0090148F"/>
    <w:rsid w:val="0090303C"/>
    <w:rsid w:val="00907072"/>
    <w:rsid w:val="009156CB"/>
    <w:rsid w:val="009252EA"/>
    <w:rsid w:val="0093432F"/>
    <w:rsid w:val="00934AE4"/>
    <w:rsid w:val="00940AEF"/>
    <w:rsid w:val="00946384"/>
    <w:rsid w:val="00947B56"/>
    <w:rsid w:val="00957B1A"/>
    <w:rsid w:val="009602D6"/>
    <w:rsid w:val="00965D5B"/>
    <w:rsid w:val="00967745"/>
    <w:rsid w:val="0097198F"/>
    <w:rsid w:val="00983CE7"/>
    <w:rsid w:val="009923C5"/>
    <w:rsid w:val="0099532B"/>
    <w:rsid w:val="0099722F"/>
    <w:rsid w:val="009A0385"/>
    <w:rsid w:val="009A06CF"/>
    <w:rsid w:val="009A1344"/>
    <w:rsid w:val="009A6171"/>
    <w:rsid w:val="009A773B"/>
    <w:rsid w:val="009B5AA3"/>
    <w:rsid w:val="009C0709"/>
    <w:rsid w:val="009D22C8"/>
    <w:rsid w:val="009D599A"/>
    <w:rsid w:val="009E2D12"/>
    <w:rsid w:val="009E7AE3"/>
    <w:rsid w:val="009F1C3A"/>
    <w:rsid w:val="009F7A2F"/>
    <w:rsid w:val="00A00F30"/>
    <w:rsid w:val="00A132AB"/>
    <w:rsid w:val="00A14A1A"/>
    <w:rsid w:val="00A15B22"/>
    <w:rsid w:val="00A17BDB"/>
    <w:rsid w:val="00A30067"/>
    <w:rsid w:val="00A41E20"/>
    <w:rsid w:val="00A429EE"/>
    <w:rsid w:val="00A44E8C"/>
    <w:rsid w:val="00A55B97"/>
    <w:rsid w:val="00A609CA"/>
    <w:rsid w:val="00A60A8C"/>
    <w:rsid w:val="00A65712"/>
    <w:rsid w:val="00A70050"/>
    <w:rsid w:val="00A74226"/>
    <w:rsid w:val="00A75317"/>
    <w:rsid w:val="00A75DE6"/>
    <w:rsid w:val="00A77E9F"/>
    <w:rsid w:val="00A812AC"/>
    <w:rsid w:val="00A86602"/>
    <w:rsid w:val="00A913E1"/>
    <w:rsid w:val="00A92393"/>
    <w:rsid w:val="00A95AC2"/>
    <w:rsid w:val="00AB1E63"/>
    <w:rsid w:val="00AB4E63"/>
    <w:rsid w:val="00AD06BF"/>
    <w:rsid w:val="00AD1934"/>
    <w:rsid w:val="00AD1D6A"/>
    <w:rsid w:val="00AD73E1"/>
    <w:rsid w:val="00AE6713"/>
    <w:rsid w:val="00AE7358"/>
    <w:rsid w:val="00AF08FA"/>
    <w:rsid w:val="00AF0A12"/>
    <w:rsid w:val="00AF3810"/>
    <w:rsid w:val="00AF6FB2"/>
    <w:rsid w:val="00B002EB"/>
    <w:rsid w:val="00B05EC5"/>
    <w:rsid w:val="00B06A2B"/>
    <w:rsid w:val="00B11863"/>
    <w:rsid w:val="00B2083C"/>
    <w:rsid w:val="00B2255E"/>
    <w:rsid w:val="00B22BC9"/>
    <w:rsid w:val="00B25BD2"/>
    <w:rsid w:val="00B26527"/>
    <w:rsid w:val="00B27310"/>
    <w:rsid w:val="00B3080A"/>
    <w:rsid w:val="00B321B7"/>
    <w:rsid w:val="00B322B7"/>
    <w:rsid w:val="00B324A1"/>
    <w:rsid w:val="00B3698F"/>
    <w:rsid w:val="00B40BFC"/>
    <w:rsid w:val="00B441D8"/>
    <w:rsid w:val="00B51EEB"/>
    <w:rsid w:val="00B57E53"/>
    <w:rsid w:val="00B61474"/>
    <w:rsid w:val="00B644B2"/>
    <w:rsid w:val="00B64CD7"/>
    <w:rsid w:val="00B66ADE"/>
    <w:rsid w:val="00B8168C"/>
    <w:rsid w:val="00B84290"/>
    <w:rsid w:val="00B85CB9"/>
    <w:rsid w:val="00B97DCD"/>
    <w:rsid w:val="00BA1A31"/>
    <w:rsid w:val="00BA30DF"/>
    <w:rsid w:val="00BA4260"/>
    <w:rsid w:val="00BB62EB"/>
    <w:rsid w:val="00BB75DF"/>
    <w:rsid w:val="00BD1E11"/>
    <w:rsid w:val="00BD5760"/>
    <w:rsid w:val="00BF14E4"/>
    <w:rsid w:val="00BF2970"/>
    <w:rsid w:val="00BF33C3"/>
    <w:rsid w:val="00C008CF"/>
    <w:rsid w:val="00C03ECD"/>
    <w:rsid w:val="00C10ADC"/>
    <w:rsid w:val="00C12546"/>
    <w:rsid w:val="00C172A7"/>
    <w:rsid w:val="00C225BF"/>
    <w:rsid w:val="00C255D8"/>
    <w:rsid w:val="00C333B2"/>
    <w:rsid w:val="00C42E99"/>
    <w:rsid w:val="00C47B1A"/>
    <w:rsid w:val="00C47E77"/>
    <w:rsid w:val="00C47FB0"/>
    <w:rsid w:val="00C53001"/>
    <w:rsid w:val="00C544EC"/>
    <w:rsid w:val="00C5473A"/>
    <w:rsid w:val="00C616BA"/>
    <w:rsid w:val="00C7662B"/>
    <w:rsid w:val="00C81D4C"/>
    <w:rsid w:val="00C85358"/>
    <w:rsid w:val="00C909D7"/>
    <w:rsid w:val="00C9111F"/>
    <w:rsid w:val="00C954E5"/>
    <w:rsid w:val="00C96B63"/>
    <w:rsid w:val="00C96FA8"/>
    <w:rsid w:val="00CA4157"/>
    <w:rsid w:val="00CA75C8"/>
    <w:rsid w:val="00CC652E"/>
    <w:rsid w:val="00CC7540"/>
    <w:rsid w:val="00CD1943"/>
    <w:rsid w:val="00CD47F7"/>
    <w:rsid w:val="00CD6EB1"/>
    <w:rsid w:val="00CD7891"/>
    <w:rsid w:val="00CE0C6E"/>
    <w:rsid w:val="00CE3F0D"/>
    <w:rsid w:val="00CE5A27"/>
    <w:rsid w:val="00CF149B"/>
    <w:rsid w:val="00CF1F4E"/>
    <w:rsid w:val="00CF3106"/>
    <w:rsid w:val="00CF4336"/>
    <w:rsid w:val="00CF4E59"/>
    <w:rsid w:val="00CF7EAC"/>
    <w:rsid w:val="00D0092A"/>
    <w:rsid w:val="00D109C4"/>
    <w:rsid w:val="00D11D2D"/>
    <w:rsid w:val="00D1296A"/>
    <w:rsid w:val="00D22EC1"/>
    <w:rsid w:val="00D24931"/>
    <w:rsid w:val="00D26200"/>
    <w:rsid w:val="00D274CB"/>
    <w:rsid w:val="00D305C1"/>
    <w:rsid w:val="00D34B36"/>
    <w:rsid w:val="00D40B74"/>
    <w:rsid w:val="00D46C8F"/>
    <w:rsid w:val="00D47BF2"/>
    <w:rsid w:val="00D61DA5"/>
    <w:rsid w:val="00D63EC1"/>
    <w:rsid w:val="00D64792"/>
    <w:rsid w:val="00D757AD"/>
    <w:rsid w:val="00D772F7"/>
    <w:rsid w:val="00D8267F"/>
    <w:rsid w:val="00D8316C"/>
    <w:rsid w:val="00D846D1"/>
    <w:rsid w:val="00D868E2"/>
    <w:rsid w:val="00D90374"/>
    <w:rsid w:val="00D96C73"/>
    <w:rsid w:val="00D97033"/>
    <w:rsid w:val="00D972FB"/>
    <w:rsid w:val="00D97389"/>
    <w:rsid w:val="00D97C92"/>
    <w:rsid w:val="00DA02D0"/>
    <w:rsid w:val="00DA5AD8"/>
    <w:rsid w:val="00DB4D76"/>
    <w:rsid w:val="00DC20A3"/>
    <w:rsid w:val="00DD183E"/>
    <w:rsid w:val="00DD4C17"/>
    <w:rsid w:val="00DF23B9"/>
    <w:rsid w:val="00DF59C9"/>
    <w:rsid w:val="00E121B4"/>
    <w:rsid w:val="00E13F84"/>
    <w:rsid w:val="00E1671D"/>
    <w:rsid w:val="00E16729"/>
    <w:rsid w:val="00E2256E"/>
    <w:rsid w:val="00E26920"/>
    <w:rsid w:val="00E31E54"/>
    <w:rsid w:val="00E33FB8"/>
    <w:rsid w:val="00E4119F"/>
    <w:rsid w:val="00E41C0C"/>
    <w:rsid w:val="00E50870"/>
    <w:rsid w:val="00E50D84"/>
    <w:rsid w:val="00E51F1E"/>
    <w:rsid w:val="00E52919"/>
    <w:rsid w:val="00E571E3"/>
    <w:rsid w:val="00E57894"/>
    <w:rsid w:val="00E600D9"/>
    <w:rsid w:val="00E60F87"/>
    <w:rsid w:val="00E61191"/>
    <w:rsid w:val="00E61295"/>
    <w:rsid w:val="00E62729"/>
    <w:rsid w:val="00E72EDC"/>
    <w:rsid w:val="00E73CDD"/>
    <w:rsid w:val="00E766D2"/>
    <w:rsid w:val="00E81F7A"/>
    <w:rsid w:val="00E86177"/>
    <w:rsid w:val="00E953D1"/>
    <w:rsid w:val="00E95914"/>
    <w:rsid w:val="00E965F6"/>
    <w:rsid w:val="00EA0757"/>
    <w:rsid w:val="00EA2453"/>
    <w:rsid w:val="00EA7756"/>
    <w:rsid w:val="00EB4501"/>
    <w:rsid w:val="00EB7B55"/>
    <w:rsid w:val="00EC75AB"/>
    <w:rsid w:val="00ED388B"/>
    <w:rsid w:val="00EE3EA7"/>
    <w:rsid w:val="00EF65CF"/>
    <w:rsid w:val="00F00066"/>
    <w:rsid w:val="00F058A7"/>
    <w:rsid w:val="00F10AC9"/>
    <w:rsid w:val="00F11325"/>
    <w:rsid w:val="00F126BC"/>
    <w:rsid w:val="00F16D7D"/>
    <w:rsid w:val="00F2104B"/>
    <w:rsid w:val="00F22115"/>
    <w:rsid w:val="00F248D3"/>
    <w:rsid w:val="00F25286"/>
    <w:rsid w:val="00F25402"/>
    <w:rsid w:val="00F3525E"/>
    <w:rsid w:val="00F3617C"/>
    <w:rsid w:val="00F40E96"/>
    <w:rsid w:val="00F41F76"/>
    <w:rsid w:val="00F46C44"/>
    <w:rsid w:val="00F47857"/>
    <w:rsid w:val="00F5698C"/>
    <w:rsid w:val="00F629E5"/>
    <w:rsid w:val="00F62E14"/>
    <w:rsid w:val="00F7406D"/>
    <w:rsid w:val="00F75A1E"/>
    <w:rsid w:val="00F77299"/>
    <w:rsid w:val="00F81D3C"/>
    <w:rsid w:val="00F95F9F"/>
    <w:rsid w:val="00FA79D2"/>
    <w:rsid w:val="00FA7F46"/>
    <w:rsid w:val="00FB0695"/>
    <w:rsid w:val="00FB1E99"/>
    <w:rsid w:val="00FB314F"/>
    <w:rsid w:val="00FB4AFF"/>
    <w:rsid w:val="00FB5092"/>
    <w:rsid w:val="00FC079A"/>
    <w:rsid w:val="00FC0B3D"/>
    <w:rsid w:val="00FC6504"/>
    <w:rsid w:val="00FD0269"/>
    <w:rsid w:val="00FD4230"/>
    <w:rsid w:val="00FE163E"/>
    <w:rsid w:val="00FF0C7E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C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61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06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6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9738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C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61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06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6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973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Mass </vt:lpstr>
    </vt:vector>
  </TitlesOfParts>
  <Company>Microsoft</Company>
  <LinksUpToDate>false</LinksUpToDate>
  <CharactersWithSpaces>7073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Mass</dc:title>
  <dc:creator>Thomas Stevens</dc:creator>
  <cp:lastModifiedBy>Pat White</cp:lastModifiedBy>
  <cp:revision>2</cp:revision>
  <cp:lastPrinted>2005-02-17T16:42:00Z</cp:lastPrinted>
  <dcterms:created xsi:type="dcterms:W3CDTF">2014-08-14T17:41:00Z</dcterms:created>
  <dcterms:modified xsi:type="dcterms:W3CDTF">2014-08-14T17:41:00Z</dcterms:modified>
</cp:coreProperties>
</file>